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413" w:rsidRPr="00A11BA4" w:rsidRDefault="00DA7413" w:rsidP="00186B28">
      <w:pPr>
        <w:pStyle w:val="a3"/>
        <w:spacing w:before="0" w:beforeAutospacing="0" w:after="0" w:afterAutospacing="0"/>
        <w:jc w:val="center"/>
        <w:rPr>
          <w:b/>
          <w:sz w:val="28"/>
          <w:szCs w:val="28"/>
        </w:rPr>
      </w:pPr>
      <w:r w:rsidRPr="00A11BA4">
        <w:rPr>
          <w:b/>
          <w:sz w:val="28"/>
          <w:szCs w:val="28"/>
        </w:rPr>
        <w:t>СПРАВКА-ОБОСНОВАНИЕ</w:t>
      </w:r>
    </w:p>
    <w:p w:rsidR="0027471E" w:rsidRPr="0027471E" w:rsidRDefault="0027471E" w:rsidP="0027471E">
      <w:pPr>
        <w:pStyle w:val="a3"/>
        <w:spacing w:before="0" w:beforeAutospacing="0" w:after="0" w:afterAutospacing="0"/>
        <w:jc w:val="center"/>
        <w:rPr>
          <w:b/>
          <w:sz w:val="28"/>
          <w:szCs w:val="28"/>
        </w:rPr>
      </w:pPr>
      <w:r w:rsidRPr="0027471E">
        <w:rPr>
          <w:b/>
          <w:sz w:val="28"/>
          <w:szCs w:val="28"/>
        </w:rPr>
        <w:t>к проекту распоряжения Кабинета Министров Кыргызской Республики об одобрении заключения Кабинета Министров Кыргызской Республики к Конвенции и Протоколам в области международной гражданской авиации</w:t>
      </w:r>
    </w:p>
    <w:p w:rsidR="00D43BF7" w:rsidRDefault="00D43BF7" w:rsidP="00186B28">
      <w:pPr>
        <w:pStyle w:val="a3"/>
        <w:spacing w:before="0" w:beforeAutospacing="0" w:after="0" w:afterAutospacing="0"/>
        <w:jc w:val="center"/>
        <w:rPr>
          <w:b/>
          <w:sz w:val="28"/>
          <w:szCs w:val="28"/>
        </w:rPr>
      </w:pPr>
    </w:p>
    <w:p w:rsidR="0015660E" w:rsidRPr="00A11BA4" w:rsidRDefault="0015660E" w:rsidP="00186B28">
      <w:pPr>
        <w:pStyle w:val="a3"/>
        <w:spacing w:before="0" w:beforeAutospacing="0" w:after="0" w:afterAutospacing="0"/>
        <w:jc w:val="center"/>
        <w:rPr>
          <w:b/>
          <w:sz w:val="28"/>
          <w:szCs w:val="28"/>
        </w:rPr>
      </w:pPr>
    </w:p>
    <w:p w:rsidR="007E7A10" w:rsidRPr="007E7A10" w:rsidRDefault="007E7A10" w:rsidP="00186B28">
      <w:pPr>
        <w:pStyle w:val="a3"/>
        <w:spacing w:before="0" w:beforeAutospacing="0" w:after="0" w:afterAutospacing="0"/>
        <w:ind w:firstLine="709"/>
        <w:jc w:val="both"/>
        <w:rPr>
          <w:b/>
          <w:sz w:val="28"/>
          <w:szCs w:val="28"/>
        </w:rPr>
      </w:pPr>
      <w:r w:rsidRPr="007E7A10">
        <w:rPr>
          <w:b/>
          <w:sz w:val="28"/>
          <w:szCs w:val="28"/>
        </w:rPr>
        <w:t>1. Цель и задачи проекта</w:t>
      </w:r>
    </w:p>
    <w:p w:rsidR="00B37E90" w:rsidRPr="00A11BA4" w:rsidRDefault="00B37E90" w:rsidP="00186B28">
      <w:pPr>
        <w:pStyle w:val="a3"/>
        <w:spacing w:before="0" w:beforeAutospacing="0" w:after="0" w:afterAutospacing="0"/>
        <w:ind w:firstLine="709"/>
        <w:jc w:val="both"/>
        <w:rPr>
          <w:sz w:val="28"/>
          <w:szCs w:val="28"/>
        </w:rPr>
      </w:pPr>
      <w:r w:rsidRPr="00A11BA4">
        <w:rPr>
          <w:sz w:val="28"/>
          <w:szCs w:val="28"/>
        </w:rPr>
        <w:t xml:space="preserve">Проект </w:t>
      </w:r>
      <w:r w:rsidR="0027471E" w:rsidRPr="0027471E">
        <w:rPr>
          <w:sz w:val="28"/>
          <w:szCs w:val="28"/>
        </w:rPr>
        <w:t xml:space="preserve">распоряжения Кабинета Министров Кыргызской Республики </w:t>
      </w:r>
      <w:r w:rsidR="0027471E">
        <w:rPr>
          <w:sz w:val="28"/>
          <w:szCs w:val="28"/>
        </w:rPr>
        <w:t>«О</w:t>
      </w:r>
      <w:r w:rsidR="0027471E" w:rsidRPr="0027471E">
        <w:rPr>
          <w:sz w:val="28"/>
          <w:szCs w:val="28"/>
        </w:rPr>
        <w:t>б одобрении заключения Кабинета Министров Кыргызской Республики к Конвенции и Протоколам в области международной гражданской авиации</w:t>
      </w:r>
      <w:r w:rsidR="0027471E">
        <w:rPr>
          <w:sz w:val="28"/>
          <w:szCs w:val="28"/>
        </w:rPr>
        <w:t>»</w:t>
      </w:r>
      <w:r w:rsidR="00D43BF7">
        <w:rPr>
          <w:sz w:val="28"/>
          <w:szCs w:val="28"/>
        </w:rPr>
        <w:t xml:space="preserve"> </w:t>
      </w:r>
      <w:r w:rsidRPr="00A11BA4">
        <w:rPr>
          <w:sz w:val="28"/>
          <w:szCs w:val="28"/>
        </w:rPr>
        <w:t>подготовлен</w:t>
      </w:r>
      <w:r w:rsidR="0027471E" w:rsidRPr="0027471E">
        <w:rPr>
          <w:sz w:val="28"/>
          <w:szCs w:val="28"/>
        </w:rPr>
        <w:t xml:space="preserve"> </w:t>
      </w:r>
      <w:r w:rsidR="0027471E">
        <w:rPr>
          <w:sz w:val="28"/>
          <w:szCs w:val="28"/>
        </w:rPr>
        <w:t>в</w:t>
      </w:r>
      <w:r w:rsidR="0027471E" w:rsidRPr="00DE0922">
        <w:rPr>
          <w:sz w:val="28"/>
          <w:szCs w:val="28"/>
        </w:rPr>
        <w:t xml:space="preserve"> соответствии со статьей </w:t>
      </w:r>
      <w:r w:rsidR="0027471E">
        <w:rPr>
          <w:sz w:val="28"/>
          <w:szCs w:val="28"/>
        </w:rPr>
        <w:t>6</w:t>
      </w:r>
      <w:r w:rsidR="0027471E" w:rsidRPr="00DE0922">
        <w:rPr>
          <w:sz w:val="28"/>
          <w:szCs w:val="28"/>
        </w:rPr>
        <w:t>5 Закона Кыргызской Республики «О Регламенте Жогорку Кенеша Кыргызской Республики»</w:t>
      </w:r>
      <w:r w:rsidR="00086637">
        <w:rPr>
          <w:sz w:val="28"/>
          <w:szCs w:val="28"/>
        </w:rPr>
        <w:t xml:space="preserve"> и </w:t>
      </w:r>
      <w:r w:rsidRPr="00A11BA4">
        <w:rPr>
          <w:sz w:val="28"/>
          <w:szCs w:val="28"/>
        </w:rPr>
        <w:t xml:space="preserve">во исполнение </w:t>
      </w:r>
      <w:r w:rsidR="00D43BF7">
        <w:rPr>
          <w:sz w:val="28"/>
          <w:szCs w:val="28"/>
        </w:rPr>
        <w:t xml:space="preserve">Резолюции </w:t>
      </w:r>
      <w:r w:rsidR="00D43BF7">
        <w:rPr>
          <w:sz w:val="28"/>
          <w:szCs w:val="28"/>
          <w:lang w:val="en-US"/>
        </w:rPr>
        <w:t>S</w:t>
      </w:r>
      <w:r w:rsidR="00D43BF7" w:rsidRPr="003A4FDF">
        <w:rPr>
          <w:sz w:val="28"/>
          <w:szCs w:val="28"/>
        </w:rPr>
        <w:t>/</w:t>
      </w:r>
      <w:r w:rsidR="00D43BF7">
        <w:rPr>
          <w:sz w:val="28"/>
          <w:szCs w:val="28"/>
          <w:lang w:val="en-US"/>
        </w:rPr>
        <w:t>RES</w:t>
      </w:r>
      <w:r w:rsidR="00D43BF7" w:rsidRPr="003A4FDF">
        <w:rPr>
          <w:sz w:val="28"/>
          <w:szCs w:val="28"/>
        </w:rPr>
        <w:t>/</w:t>
      </w:r>
      <w:r w:rsidR="00D43BF7">
        <w:rPr>
          <w:sz w:val="28"/>
          <w:szCs w:val="28"/>
        </w:rPr>
        <w:t>2309 (2016), принятой Советом Безопасности ООН на его 7775-м заседании от 22 сентября 2016 года, Резолюции А39-10, принятой Ассамблеей Международной организа</w:t>
      </w:r>
      <w:r w:rsidR="00407B78">
        <w:rPr>
          <w:sz w:val="28"/>
          <w:szCs w:val="28"/>
        </w:rPr>
        <w:t xml:space="preserve">ции гражданской авиации, </w:t>
      </w:r>
      <w:r w:rsidR="008B46BA" w:rsidRPr="00A11BA4">
        <w:rPr>
          <w:sz w:val="28"/>
          <w:szCs w:val="28"/>
        </w:rPr>
        <w:t xml:space="preserve"> и </w:t>
      </w:r>
      <w:r w:rsidR="00407B78">
        <w:rPr>
          <w:sz w:val="28"/>
          <w:szCs w:val="28"/>
        </w:rPr>
        <w:t xml:space="preserve">иных </w:t>
      </w:r>
      <w:r w:rsidR="008B46BA" w:rsidRPr="00A11BA4">
        <w:rPr>
          <w:sz w:val="28"/>
          <w:szCs w:val="28"/>
        </w:rPr>
        <w:t>международных документов по борьбе с терроризмом</w:t>
      </w:r>
      <w:r w:rsidR="00407B78">
        <w:rPr>
          <w:sz w:val="28"/>
          <w:szCs w:val="28"/>
        </w:rPr>
        <w:t>, которые необходимо имплементировать в законодательство Кыргызской Республики</w:t>
      </w:r>
      <w:r w:rsidRPr="00A11BA4">
        <w:rPr>
          <w:sz w:val="28"/>
          <w:szCs w:val="28"/>
        </w:rPr>
        <w:t>.</w:t>
      </w:r>
    </w:p>
    <w:p w:rsidR="00B37E90" w:rsidRPr="00A11BA4" w:rsidRDefault="00B37E90" w:rsidP="00186B28">
      <w:pPr>
        <w:pStyle w:val="a3"/>
        <w:spacing w:before="0" w:beforeAutospacing="0" w:after="0" w:afterAutospacing="0"/>
        <w:jc w:val="both"/>
        <w:rPr>
          <w:b/>
          <w:sz w:val="28"/>
          <w:szCs w:val="28"/>
        </w:rPr>
      </w:pPr>
    </w:p>
    <w:p w:rsidR="007E7A10" w:rsidRDefault="007E7A10" w:rsidP="00186B28">
      <w:pPr>
        <w:pStyle w:val="a3"/>
        <w:spacing w:before="0" w:beforeAutospacing="0" w:after="0" w:afterAutospacing="0"/>
        <w:ind w:firstLine="709"/>
        <w:jc w:val="both"/>
        <w:rPr>
          <w:b/>
          <w:sz w:val="28"/>
          <w:szCs w:val="28"/>
        </w:rPr>
      </w:pPr>
      <w:r>
        <w:rPr>
          <w:b/>
          <w:sz w:val="28"/>
          <w:szCs w:val="28"/>
        </w:rPr>
        <w:t>2. Описательная часть</w:t>
      </w:r>
    </w:p>
    <w:p w:rsidR="007F5BC5" w:rsidRPr="00086637" w:rsidRDefault="007F5BC5" w:rsidP="00086637">
      <w:pPr>
        <w:pStyle w:val="a3"/>
        <w:spacing w:before="0" w:beforeAutospacing="0" w:after="0" w:afterAutospacing="0"/>
        <w:ind w:firstLine="709"/>
        <w:jc w:val="both"/>
        <w:rPr>
          <w:b/>
          <w:sz w:val="28"/>
          <w:szCs w:val="28"/>
        </w:rPr>
      </w:pPr>
      <w:r w:rsidRPr="007E7A10">
        <w:rPr>
          <w:sz w:val="28"/>
          <w:szCs w:val="28"/>
        </w:rPr>
        <w:t>Конвенция о борьбе с незаконными актами в отношении межд</w:t>
      </w:r>
      <w:r w:rsidR="00407B78" w:rsidRPr="007E7A10">
        <w:rPr>
          <w:sz w:val="28"/>
          <w:szCs w:val="28"/>
        </w:rPr>
        <w:t>ународной гражданской авиации (совершено</w:t>
      </w:r>
      <w:r w:rsidRPr="007E7A10">
        <w:rPr>
          <w:sz w:val="28"/>
          <w:szCs w:val="28"/>
        </w:rPr>
        <w:t xml:space="preserve"> в Пекине 10 сентября 2010 года</w:t>
      </w:r>
      <w:r w:rsidR="00407B78">
        <w:rPr>
          <w:b/>
          <w:sz w:val="28"/>
          <w:szCs w:val="28"/>
        </w:rPr>
        <w:t xml:space="preserve"> – </w:t>
      </w:r>
      <w:r w:rsidR="00407B78" w:rsidRPr="00407B78">
        <w:rPr>
          <w:sz w:val="28"/>
          <w:szCs w:val="28"/>
        </w:rPr>
        <w:t>далее Пекинская конвенция</w:t>
      </w:r>
      <w:r w:rsidRPr="007E7A10">
        <w:rPr>
          <w:sz w:val="28"/>
          <w:szCs w:val="28"/>
        </w:rPr>
        <w:t>)</w:t>
      </w:r>
      <w:r w:rsidR="00086637">
        <w:rPr>
          <w:sz w:val="28"/>
          <w:szCs w:val="28"/>
        </w:rPr>
        <w:t xml:space="preserve"> </w:t>
      </w:r>
      <w:r w:rsidRPr="00A11BA4">
        <w:rPr>
          <w:sz w:val="28"/>
          <w:szCs w:val="28"/>
        </w:rPr>
        <w:t>укрепляет и обновляет "Конвенцию о борьбе с незаконными актами, направленными против безопасности гражданской авиации", подписанную в Монреале 23 сентября 1971 года (Монреальская конвенция 1971 года) и "Протокол о борьбе с незаконными актами насилия в аэропортах, обслуживающих международную гражданскую авиацию, дополняющий Конвенцию о борьбе с незаконными актами, направленными против безопасности гражданской авиации, совершенную в Монреале 23 сентября 1971 года", подписанный в Монреале 24 февраля 1988 года (Дополнительный протокол 1988 года).</w:t>
      </w:r>
    </w:p>
    <w:p w:rsidR="00D66428" w:rsidRPr="00A11BA4" w:rsidRDefault="007F5BC5" w:rsidP="00186B28">
      <w:pPr>
        <w:pStyle w:val="a3"/>
        <w:tabs>
          <w:tab w:val="right" w:pos="10488"/>
        </w:tabs>
        <w:spacing w:before="0" w:beforeAutospacing="0" w:after="0" w:afterAutospacing="0"/>
        <w:ind w:firstLine="709"/>
        <w:jc w:val="both"/>
        <w:rPr>
          <w:sz w:val="28"/>
          <w:szCs w:val="28"/>
        </w:rPr>
      </w:pPr>
      <w:r w:rsidRPr="00A11BA4">
        <w:rPr>
          <w:sz w:val="28"/>
          <w:szCs w:val="28"/>
        </w:rPr>
        <w:t>Главным нововведением Пекинской конвенции является расширенный перечень видов преступлений, которые направлены против безопасности гражданской авиации. В Конвенции закреплены новые виды актов (деяний), признаваемых в качестве преступлений, совершаем</w:t>
      </w:r>
      <w:r w:rsidR="00DD0484">
        <w:rPr>
          <w:sz w:val="28"/>
          <w:szCs w:val="28"/>
        </w:rPr>
        <w:t>ых «незаконно и преднамеренно».</w:t>
      </w:r>
    </w:p>
    <w:p w:rsidR="007F5BC5" w:rsidRPr="00086637" w:rsidRDefault="007F5BC5" w:rsidP="00086637">
      <w:pPr>
        <w:spacing w:after="0" w:line="240" w:lineRule="auto"/>
        <w:ind w:firstLine="709"/>
        <w:jc w:val="both"/>
        <w:rPr>
          <w:rFonts w:ascii="Times New Roman" w:hAnsi="Times New Roman" w:cs="Times New Roman"/>
          <w:b/>
          <w:sz w:val="28"/>
          <w:szCs w:val="28"/>
        </w:rPr>
      </w:pPr>
      <w:r w:rsidRPr="007E7A10">
        <w:rPr>
          <w:rFonts w:ascii="Times New Roman" w:hAnsi="Times New Roman" w:cs="Times New Roman"/>
          <w:sz w:val="28"/>
          <w:szCs w:val="28"/>
        </w:rPr>
        <w:t>Протокол, дополняющий Конвенцию о борьбе с незаконным захватом воздушных судов  (</w:t>
      </w:r>
      <w:r w:rsidR="00B45743" w:rsidRPr="007E7A10">
        <w:rPr>
          <w:rFonts w:ascii="Times New Roman" w:hAnsi="Times New Roman" w:cs="Times New Roman"/>
          <w:sz w:val="28"/>
          <w:szCs w:val="28"/>
        </w:rPr>
        <w:t xml:space="preserve">совершено в </w:t>
      </w:r>
      <w:r w:rsidRPr="007E7A10">
        <w:rPr>
          <w:rFonts w:ascii="Times New Roman" w:hAnsi="Times New Roman" w:cs="Times New Roman"/>
          <w:sz w:val="28"/>
          <w:szCs w:val="28"/>
        </w:rPr>
        <w:t>Пекин</w:t>
      </w:r>
      <w:r w:rsidR="00B45743" w:rsidRPr="007E7A10">
        <w:rPr>
          <w:rFonts w:ascii="Times New Roman" w:hAnsi="Times New Roman" w:cs="Times New Roman"/>
          <w:sz w:val="28"/>
          <w:szCs w:val="28"/>
        </w:rPr>
        <w:t>е</w:t>
      </w:r>
      <w:r w:rsidRPr="007E7A10">
        <w:rPr>
          <w:rFonts w:ascii="Times New Roman" w:hAnsi="Times New Roman" w:cs="Times New Roman"/>
          <w:sz w:val="28"/>
          <w:szCs w:val="28"/>
        </w:rPr>
        <w:t xml:space="preserve">, 10 сентября </w:t>
      </w:r>
      <w:r w:rsidR="007E7A10">
        <w:rPr>
          <w:rFonts w:ascii="Times New Roman" w:hAnsi="Times New Roman" w:cs="Times New Roman"/>
          <w:sz w:val="28"/>
          <w:szCs w:val="28"/>
        </w:rPr>
        <w:t xml:space="preserve"> </w:t>
      </w:r>
      <w:r w:rsidRPr="007E7A10">
        <w:rPr>
          <w:rFonts w:ascii="Times New Roman" w:hAnsi="Times New Roman" w:cs="Times New Roman"/>
          <w:sz w:val="28"/>
          <w:szCs w:val="28"/>
        </w:rPr>
        <w:t>2010</w:t>
      </w:r>
      <w:r w:rsidR="00B45743" w:rsidRPr="007E7A10">
        <w:rPr>
          <w:rFonts w:ascii="Times New Roman" w:hAnsi="Times New Roman" w:cs="Times New Roman"/>
          <w:sz w:val="28"/>
          <w:szCs w:val="28"/>
        </w:rPr>
        <w:t xml:space="preserve"> </w:t>
      </w:r>
      <w:r w:rsidRPr="007E7A10">
        <w:rPr>
          <w:rFonts w:ascii="Times New Roman" w:hAnsi="Times New Roman" w:cs="Times New Roman"/>
          <w:sz w:val="28"/>
          <w:szCs w:val="28"/>
        </w:rPr>
        <w:t>года</w:t>
      </w:r>
      <w:r w:rsidR="00B45743">
        <w:rPr>
          <w:rFonts w:ascii="Times New Roman" w:hAnsi="Times New Roman" w:cs="Times New Roman"/>
          <w:b/>
          <w:sz w:val="28"/>
          <w:szCs w:val="28"/>
        </w:rPr>
        <w:t xml:space="preserve"> -  </w:t>
      </w:r>
      <w:r w:rsidR="00B45743" w:rsidRPr="00B45743">
        <w:rPr>
          <w:rFonts w:ascii="Times New Roman" w:hAnsi="Times New Roman" w:cs="Times New Roman"/>
          <w:sz w:val="28"/>
          <w:szCs w:val="28"/>
        </w:rPr>
        <w:t xml:space="preserve">далее Пекинский </w:t>
      </w:r>
      <w:r w:rsidR="00B45743">
        <w:rPr>
          <w:rFonts w:ascii="Times New Roman" w:hAnsi="Times New Roman" w:cs="Times New Roman"/>
          <w:sz w:val="28"/>
          <w:szCs w:val="28"/>
        </w:rPr>
        <w:t>п</w:t>
      </w:r>
      <w:r w:rsidR="00B45743" w:rsidRPr="00B45743">
        <w:rPr>
          <w:rFonts w:ascii="Times New Roman" w:hAnsi="Times New Roman" w:cs="Times New Roman"/>
          <w:sz w:val="28"/>
          <w:szCs w:val="28"/>
        </w:rPr>
        <w:t>ротокол</w:t>
      </w:r>
      <w:r w:rsidRPr="007E7A10">
        <w:rPr>
          <w:rFonts w:ascii="Times New Roman" w:hAnsi="Times New Roman" w:cs="Times New Roman"/>
          <w:sz w:val="28"/>
          <w:szCs w:val="28"/>
        </w:rPr>
        <w:t>)</w:t>
      </w:r>
      <w:r w:rsidR="003D21D5" w:rsidRPr="00A11BA4">
        <w:rPr>
          <w:rFonts w:ascii="Times New Roman" w:hAnsi="Times New Roman" w:cs="Times New Roman"/>
          <w:sz w:val="28"/>
          <w:szCs w:val="28"/>
        </w:rPr>
        <w:t xml:space="preserve">, </w:t>
      </w:r>
      <w:r w:rsidRPr="00A11BA4">
        <w:rPr>
          <w:rFonts w:ascii="Times New Roman" w:hAnsi="Times New Roman" w:cs="Times New Roman"/>
          <w:sz w:val="28"/>
          <w:szCs w:val="28"/>
        </w:rPr>
        <w:t xml:space="preserve">в отличие от Пекинской Конвенции, не расширяет перечень актов, направленных против безопасности гражданской авиации, а имеет целью, как и Гаагская </w:t>
      </w:r>
      <w:r w:rsidR="00116583" w:rsidRPr="00A11BA4">
        <w:rPr>
          <w:rFonts w:ascii="Times New Roman" w:hAnsi="Times New Roman" w:cs="Times New Roman"/>
          <w:sz w:val="28"/>
          <w:szCs w:val="28"/>
        </w:rPr>
        <w:t>К</w:t>
      </w:r>
      <w:r w:rsidRPr="00A11BA4">
        <w:rPr>
          <w:rFonts w:ascii="Times New Roman" w:hAnsi="Times New Roman" w:cs="Times New Roman"/>
          <w:sz w:val="28"/>
          <w:szCs w:val="28"/>
        </w:rPr>
        <w:t xml:space="preserve">онвенция, </w:t>
      </w:r>
      <w:r w:rsidRPr="00A11BA4">
        <w:rPr>
          <w:rFonts w:ascii="Times New Roman" w:hAnsi="Times New Roman" w:cs="Times New Roman"/>
          <w:sz w:val="28"/>
          <w:szCs w:val="28"/>
        </w:rPr>
        <w:lastRenderedPageBreak/>
        <w:t>осуществление борьбы только с одним из таких актов – незаконным захватом воздушных судов.</w:t>
      </w:r>
    </w:p>
    <w:p w:rsidR="007F5BC5" w:rsidRPr="00A11BA4" w:rsidRDefault="007F5BC5" w:rsidP="00186B28">
      <w:pPr>
        <w:spacing w:after="0" w:line="240" w:lineRule="auto"/>
        <w:ind w:firstLine="709"/>
        <w:jc w:val="both"/>
        <w:rPr>
          <w:rFonts w:ascii="Times New Roman" w:hAnsi="Times New Roman" w:cs="Times New Roman"/>
          <w:sz w:val="28"/>
          <w:szCs w:val="28"/>
        </w:rPr>
      </w:pPr>
      <w:r w:rsidRPr="00A11BA4">
        <w:rPr>
          <w:rFonts w:ascii="Times New Roman" w:hAnsi="Times New Roman" w:cs="Times New Roman"/>
          <w:sz w:val="28"/>
          <w:szCs w:val="28"/>
        </w:rPr>
        <w:t>Нововведением Пекинского протокола является дополнение способов, посредством которых может совершаться незаконный захват воздушного судна, который квалифицируется как преступление. Так, согласно Пекинскому протоколу, лицо будет считаться совершающим преступление, если оно незаконно захватывает воздушное судно не только путем насилия, угрозы применения насилия или любой другой формы запугивания, но и путем применения</w:t>
      </w:r>
      <w:r w:rsidR="007838FC" w:rsidRPr="00A11BA4">
        <w:rPr>
          <w:rFonts w:ascii="Times New Roman" w:hAnsi="Times New Roman" w:cs="Times New Roman"/>
          <w:sz w:val="28"/>
          <w:szCs w:val="28"/>
        </w:rPr>
        <w:t xml:space="preserve"> любых технических средств</w:t>
      </w:r>
      <w:r w:rsidR="00DD0484">
        <w:rPr>
          <w:rFonts w:ascii="Times New Roman" w:hAnsi="Times New Roman" w:cs="Times New Roman"/>
          <w:sz w:val="28"/>
          <w:szCs w:val="28"/>
        </w:rPr>
        <w:t>.</w:t>
      </w:r>
      <w:r w:rsidR="007838FC" w:rsidRPr="00A11BA4">
        <w:rPr>
          <w:rFonts w:ascii="Times New Roman" w:hAnsi="Times New Roman" w:cs="Times New Roman"/>
          <w:sz w:val="28"/>
          <w:szCs w:val="28"/>
        </w:rPr>
        <w:t xml:space="preserve"> </w:t>
      </w:r>
      <w:r w:rsidRPr="00A11BA4">
        <w:rPr>
          <w:rFonts w:ascii="Times New Roman" w:hAnsi="Times New Roman" w:cs="Times New Roman"/>
          <w:sz w:val="28"/>
          <w:szCs w:val="28"/>
        </w:rPr>
        <w:t>Угроза, связанная с применением технических средств, может исходить от любого лица, которое может непосредственно и не находиться на борту воздушного судна.</w:t>
      </w:r>
    </w:p>
    <w:p w:rsidR="007F5BC5" w:rsidRDefault="007F5BC5" w:rsidP="00186B28">
      <w:pPr>
        <w:spacing w:after="0" w:line="240" w:lineRule="auto"/>
        <w:ind w:firstLine="709"/>
        <w:jc w:val="both"/>
        <w:rPr>
          <w:rFonts w:ascii="Times New Roman" w:hAnsi="Times New Roman" w:cs="Times New Roman"/>
          <w:sz w:val="28"/>
          <w:szCs w:val="28"/>
        </w:rPr>
      </w:pPr>
      <w:r w:rsidRPr="00A11BA4">
        <w:rPr>
          <w:rFonts w:ascii="Times New Roman" w:hAnsi="Times New Roman" w:cs="Times New Roman"/>
          <w:sz w:val="28"/>
          <w:szCs w:val="28"/>
        </w:rPr>
        <w:t>Важным положением, закрепленным в Пекинской конвенции и в Пекинском протоколе, является положение о том, что ни одна просьба о выдаче или взаимной помощи не может быть отклонена лишь потому, что она касается политического преступления или же преступления, которое связано с политическим преступлением, или преступления, которое было вызвано политическими мотивами. Однако при этом в выдаче может быть отказано, если существуют веские основания полагать, что такая выдача имеет целью судебное преследование или наказание данного лица по причине его расы,</w:t>
      </w:r>
      <w:r w:rsidRPr="00A11BA4">
        <w:rPr>
          <w:rFonts w:ascii="Times New Roman" w:hAnsi="Times New Roman" w:cs="Times New Roman"/>
          <w:b/>
          <w:sz w:val="28"/>
          <w:szCs w:val="28"/>
        </w:rPr>
        <w:t xml:space="preserve"> </w:t>
      </w:r>
      <w:r w:rsidRPr="00A11BA4">
        <w:rPr>
          <w:rFonts w:ascii="Times New Roman" w:hAnsi="Times New Roman" w:cs="Times New Roman"/>
          <w:sz w:val="28"/>
          <w:szCs w:val="28"/>
        </w:rPr>
        <w:t>национальности, вероисповедания, политических убеждений, этнического происхождения.</w:t>
      </w:r>
    </w:p>
    <w:p w:rsidR="007F5BC5" w:rsidRPr="00A11BA4" w:rsidRDefault="007F5BC5" w:rsidP="00186B28">
      <w:pPr>
        <w:spacing w:after="0" w:line="240" w:lineRule="auto"/>
        <w:ind w:firstLine="709"/>
        <w:jc w:val="both"/>
        <w:rPr>
          <w:rFonts w:ascii="Times New Roman" w:hAnsi="Times New Roman" w:cs="Times New Roman"/>
          <w:sz w:val="28"/>
          <w:szCs w:val="28"/>
        </w:rPr>
      </w:pPr>
      <w:r w:rsidRPr="00A11BA4">
        <w:rPr>
          <w:rFonts w:ascii="Times New Roman" w:hAnsi="Times New Roman" w:cs="Times New Roman"/>
          <w:sz w:val="28"/>
          <w:szCs w:val="28"/>
        </w:rPr>
        <w:t>В Пекинской конвенции и в Пекинском протоколе закреплены положения, касающиеся ответственности юридических лиц, способствующих совершению предусмотренных в них преступлений</w:t>
      </w:r>
      <w:r w:rsidRPr="00A11BA4">
        <w:rPr>
          <w:rFonts w:ascii="Times New Roman" w:hAnsi="Times New Roman" w:cs="Times New Roman"/>
          <w:b/>
          <w:sz w:val="28"/>
          <w:szCs w:val="28"/>
        </w:rPr>
        <w:t xml:space="preserve"> (</w:t>
      </w:r>
      <w:r w:rsidRPr="00A11BA4">
        <w:rPr>
          <w:rFonts w:ascii="Times New Roman" w:hAnsi="Times New Roman" w:cs="Times New Roman"/>
          <w:sz w:val="28"/>
          <w:szCs w:val="28"/>
        </w:rPr>
        <w:t>например, путем финансирования). Каждое Государство-участник в соответствии с принципами своего внутреннего права может принимать необходимые меры для того, чтобы можно было привлечь юридическое лицо, находящееся на его территории или учрежденное по его законам, к ответственности в случае совершения физическим лицом, ответственным за управление этим юридическим лицом или контроль за ним, которое выступает в этом своем качестве, преступления</w:t>
      </w:r>
      <w:r w:rsidR="007413F3">
        <w:rPr>
          <w:rFonts w:ascii="Times New Roman" w:hAnsi="Times New Roman" w:cs="Times New Roman"/>
          <w:sz w:val="28"/>
          <w:szCs w:val="28"/>
        </w:rPr>
        <w:t>.</w:t>
      </w:r>
    </w:p>
    <w:p w:rsidR="00166D63" w:rsidRPr="005A4427" w:rsidRDefault="00166D63" w:rsidP="00166D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Пекинская к</w:t>
      </w:r>
      <w:r w:rsidRPr="005A4427">
        <w:rPr>
          <w:rFonts w:ascii="Times New Roman" w:hAnsi="Times New Roman" w:cs="Times New Roman"/>
          <w:sz w:val="28"/>
          <w:szCs w:val="28"/>
        </w:rPr>
        <w:t xml:space="preserve">онвенция и </w:t>
      </w:r>
      <w:r>
        <w:rPr>
          <w:rFonts w:ascii="Times New Roman" w:hAnsi="Times New Roman" w:cs="Times New Roman"/>
          <w:sz w:val="28"/>
          <w:szCs w:val="28"/>
        </w:rPr>
        <w:t>Пекинский п</w:t>
      </w:r>
      <w:r w:rsidRPr="005A4427">
        <w:rPr>
          <w:rFonts w:ascii="Times New Roman" w:hAnsi="Times New Roman" w:cs="Times New Roman"/>
          <w:sz w:val="28"/>
          <w:szCs w:val="28"/>
        </w:rPr>
        <w:t xml:space="preserve">ротокол являются результатом совместных усилий международного сообщества по модернизации правовых рамок для обеспечения авиационной безопасности. Делая уголовно наказуемыми ряд актов, представляющих собой новые и возникающие угрозы для гражданской авиации, в том числе определенные действия по подготовке к совершению преступления, они укрепляют потенциал государств в вопросах предотвращения данных преступлений и преследования в судебном порядке и наказания тех, кто совершает подобные преступления. </w:t>
      </w:r>
      <w:r>
        <w:rPr>
          <w:rFonts w:ascii="Times New Roman" w:hAnsi="Times New Roman" w:cs="Times New Roman"/>
          <w:sz w:val="28"/>
          <w:szCs w:val="28"/>
        </w:rPr>
        <w:t>Пекинская к</w:t>
      </w:r>
      <w:r w:rsidRPr="005A4427">
        <w:rPr>
          <w:rFonts w:ascii="Times New Roman" w:hAnsi="Times New Roman" w:cs="Times New Roman"/>
          <w:sz w:val="28"/>
          <w:szCs w:val="28"/>
        </w:rPr>
        <w:t xml:space="preserve">онвенция и </w:t>
      </w:r>
      <w:r>
        <w:rPr>
          <w:rFonts w:ascii="Times New Roman" w:hAnsi="Times New Roman" w:cs="Times New Roman"/>
          <w:sz w:val="28"/>
          <w:szCs w:val="28"/>
        </w:rPr>
        <w:t>Пекинский п</w:t>
      </w:r>
      <w:r w:rsidRPr="005A4427">
        <w:rPr>
          <w:rFonts w:ascii="Times New Roman" w:hAnsi="Times New Roman" w:cs="Times New Roman"/>
          <w:sz w:val="28"/>
          <w:szCs w:val="28"/>
        </w:rPr>
        <w:t xml:space="preserve">ротокол также способствуют реализации Глобальной контртеррористической стратегии Организации </w:t>
      </w:r>
      <w:r w:rsidRPr="005A4427">
        <w:rPr>
          <w:rFonts w:ascii="Times New Roman" w:hAnsi="Times New Roman" w:cs="Times New Roman"/>
          <w:sz w:val="28"/>
          <w:szCs w:val="28"/>
        </w:rPr>
        <w:lastRenderedPageBreak/>
        <w:t>Объединенных Наций, принятой 8 сентября 2006 года, поскольку они укрепляют глобальный режим договоров о борьбе с терроризмом.</w:t>
      </w:r>
    </w:p>
    <w:p w:rsidR="00D81199" w:rsidRPr="00A11BA4" w:rsidRDefault="00D81199" w:rsidP="00186B28">
      <w:pPr>
        <w:spacing w:after="0" w:line="240" w:lineRule="auto"/>
        <w:ind w:firstLine="709"/>
        <w:jc w:val="both"/>
        <w:rPr>
          <w:rFonts w:ascii="Times New Roman" w:hAnsi="Times New Roman" w:cs="Times New Roman"/>
          <w:b/>
          <w:sz w:val="28"/>
          <w:szCs w:val="28"/>
        </w:rPr>
      </w:pPr>
      <w:r w:rsidRPr="0098232D">
        <w:rPr>
          <w:rFonts w:ascii="Times New Roman" w:hAnsi="Times New Roman" w:cs="Times New Roman"/>
          <w:sz w:val="28"/>
          <w:szCs w:val="28"/>
        </w:rPr>
        <w:t>Протокол, изменяющий Конвенцию о преступлениях и некоторых других актах, совершаемых на борту воздушных судов (</w:t>
      </w:r>
      <w:r w:rsidR="005A4427" w:rsidRPr="0098232D">
        <w:rPr>
          <w:rFonts w:ascii="Times New Roman" w:hAnsi="Times New Roman" w:cs="Times New Roman"/>
          <w:sz w:val="28"/>
          <w:szCs w:val="28"/>
        </w:rPr>
        <w:t xml:space="preserve">совершено в </w:t>
      </w:r>
      <w:r w:rsidRPr="0098232D">
        <w:rPr>
          <w:rFonts w:ascii="Times New Roman" w:hAnsi="Times New Roman" w:cs="Times New Roman"/>
          <w:sz w:val="28"/>
          <w:szCs w:val="28"/>
        </w:rPr>
        <w:t>Монреал</w:t>
      </w:r>
      <w:r w:rsidR="005A4427" w:rsidRPr="0098232D">
        <w:rPr>
          <w:rFonts w:ascii="Times New Roman" w:hAnsi="Times New Roman" w:cs="Times New Roman"/>
          <w:sz w:val="28"/>
          <w:szCs w:val="28"/>
        </w:rPr>
        <w:t>е</w:t>
      </w:r>
      <w:r w:rsidRPr="0098232D">
        <w:rPr>
          <w:rFonts w:ascii="Times New Roman" w:hAnsi="Times New Roman" w:cs="Times New Roman"/>
          <w:sz w:val="28"/>
          <w:szCs w:val="28"/>
        </w:rPr>
        <w:t>, 4 апреля 2014 года</w:t>
      </w:r>
      <w:r w:rsidR="005A4427">
        <w:rPr>
          <w:rFonts w:ascii="Times New Roman" w:hAnsi="Times New Roman" w:cs="Times New Roman"/>
          <w:b/>
          <w:sz w:val="28"/>
          <w:szCs w:val="28"/>
        </w:rPr>
        <w:t xml:space="preserve"> – </w:t>
      </w:r>
      <w:r w:rsidR="005A4427" w:rsidRPr="005A4427">
        <w:rPr>
          <w:rFonts w:ascii="Times New Roman" w:hAnsi="Times New Roman" w:cs="Times New Roman"/>
          <w:sz w:val="28"/>
          <w:szCs w:val="28"/>
        </w:rPr>
        <w:t>далее Монреальский протокол</w:t>
      </w:r>
      <w:r w:rsidRPr="0098232D">
        <w:rPr>
          <w:rFonts w:ascii="Times New Roman" w:hAnsi="Times New Roman" w:cs="Times New Roman"/>
          <w:sz w:val="28"/>
          <w:szCs w:val="28"/>
        </w:rPr>
        <w:t>)</w:t>
      </w:r>
      <w:r w:rsidR="0098232D">
        <w:rPr>
          <w:rFonts w:ascii="Times New Roman" w:hAnsi="Times New Roman" w:cs="Times New Roman"/>
          <w:sz w:val="28"/>
          <w:szCs w:val="28"/>
        </w:rPr>
        <w:t>.</w:t>
      </w:r>
    </w:p>
    <w:p w:rsidR="009C4E7F" w:rsidRPr="00A11BA4" w:rsidRDefault="00D81199" w:rsidP="00186B28">
      <w:pPr>
        <w:spacing w:after="0" w:line="240" w:lineRule="auto"/>
        <w:ind w:firstLine="709"/>
        <w:jc w:val="both"/>
        <w:rPr>
          <w:rFonts w:ascii="Times New Roman" w:hAnsi="Times New Roman" w:cs="Times New Roman"/>
          <w:spacing w:val="2"/>
          <w:sz w:val="28"/>
          <w:szCs w:val="28"/>
          <w:shd w:val="clear" w:color="auto" w:fill="FFFFFF"/>
        </w:rPr>
      </w:pPr>
      <w:r w:rsidRPr="00A11BA4">
        <w:rPr>
          <w:rFonts w:ascii="Times New Roman" w:hAnsi="Times New Roman" w:cs="Times New Roman"/>
          <w:sz w:val="28"/>
          <w:szCs w:val="28"/>
        </w:rPr>
        <w:t>В связи с ростом числа и повышением степени серьезности случаев недисциплинированного поведения на борту воздушных судов, несущим угрозу  безопасности воздушного судна либо находящихся</w:t>
      </w:r>
      <w:r w:rsidR="009C4E7F" w:rsidRPr="00A11BA4">
        <w:rPr>
          <w:rFonts w:ascii="Times New Roman" w:hAnsi="Times New Roman" w:cs="Times New Roman"/>
          <w:sz w:val="28"/>
          <w:szCs w:val="28"/>
        </w:rPr>
        <w:t xml:space="preserve"> на его борту лиц или имущества</w:t>
      </w:r>
      <w:r w:rsidRPr="00A11BA4">
        <w:rPr>
          <w:rFonts w:ascii="Times New Roman" w:hAnsi="Times New Roman" w:cs="Times New Roman"/>
          <w:sz w:val="28"/>
          <w:szCs w:val="28"/>
        </w:rPr>
        <w:t xml:space="preserve"> был разработан</w:t>
      </w:r>
      <w:r w:rsidR="009C4E7F" w:rsidRPr="00A11BA4">
        <w:rPr>
          <w:rFonts w:ascii="Times New Roman" w:hAnsi="Times New Roman" w:cs="Times New Roman"/>
          <w:sz w:val="28"/>
          <w:szCs w:val="28"/>
        </w:rPr>
        <w:t xml:space="preserve"> </w:t>
      </w:r>
      <w:r w:rsidR="009C4E7F" w:rsidRPr="00A11BA4">
        <w:rPr>
          <w:rFonts w:ascii="Times New Roman" w:hAnsi="Times New Roman" w:cs="Times New Roman"/>
          <w:spacing w:val="2"/>
          <w:sz w:val="28"/>
          <w:szCs w:val="28"/>
          <w:shd w:val="clear" w:color="auto" w:fill="FFFFFF"/>
        </w:rPr>
        <w:t>Протокол, изменяющий </w:t>
      </w:r>
      <w:hyperlink r:id="rId7" w:history="1">
        <w:r w:rsidR="009C4E7F" w:rsidRPr="00A11BA4">
          <w:rPr>
            <w:rStyle w:val="a4"/>
            <w:rFonts w:ascii="Times New Roman" w:hAnsi="Times New Roman" w:cs="Times New Roman"/>
            <w:color w:val="auto"/>
            <w:spacing w:val="2"/>
            <w:sz w:val="28"/>
            <w:szCs w:val="28"/>
            <w:u w:val="none"/>
            <w:shd w:val="clear" w:color="auto" w:fill="FFFFFF"/>
          </w:rPr>
          <w:t>Конвенцию о преступлениях и некоторых других актах, совершаемых на борту воздушных судов</w:t>
        </w:r>
      </w:hyperlink>
      <w:r w:rsidR="009C4E7F" w:rsidRPr="00A11BA4">
        <w:rPr>
          <w:rFonts w:ascii="Times New Roman" w:hAnsi="Times New Roman" w:cs="Times New Roman"/>
          <w:spacing w:val="2"/>
          <w:sz w:val="28"/>
          <w:szCs w:val="28"/>
          <w:shd w:val="clear" w:color="auto" w:fill="FFFFFF"/>
        </w:rPr>
        <w:t>, подписанную в Токио 14 сентября 1963 года.</w:t>
      </w:r>
    </w:p>
    <w:p w:rsidR="005A4427" w:rsidRPr="005A4427" w:rsidRDefault="005A4427" w:rsidP="00186B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Монреальский п</w:t>
      </w:r>
      <w:r w:rsidRPr="005A4427">
        <w:rPr>
          <w:rFonts w:ascii="Times New Roman" w:hAnsi="Times New Roman" w:cs="Times New Roman"/>
          <w:sz w:val="28"/>
          <w:szCs w:val="28"/>
        </w:rPr>
        <w:t xml:space="preserve">ротокол, касающийся проблемы растущего числа инцидентов, связанных с недисциплинированным поведением на борту воздушных судов, значительно расширяет возможности государств по распространению юрисдикции в отношении соответствующих преступлений и актов на государство посадки и государство эксплуатанта. </w:t>
      </w:r>
      <w:r>
        <w:rPr>
          <w:rFonts w:ascii="Times New Roman" w:hAnsi="Times New Roman" w:cs="Times New Roman"/>
          <w:sz w:val="28"/>
          <w:szCs w:val="28"/>
        </w:rPr>
        <w:t>Монреальский п</w:t>
      </w:r>
      <w:r w:rsidRPr="005A4427">
        <w:rPr>
          <w:rFonts w:ascii="Times New Roman" w:hAnsi="Times New Roman" w:cs="Times New Roman"/>
          <w:sz w:val="28"/>
          <w:szCs w:val="28"/>
        </w:rPr>
        <w:t>ротокол также способствует укреплению положений по обеспечению авиационной безопасности во всем мире, поскольку он содержит однозначное правовое признание сотрудников службы безопасности на борту и мер их защиты. В своей резолюции А40-28 (добавление С) и резолюции А40-11 (добавление В) Ассамблея</w:t>
      </w:r>
      <w:r>
        <w:rPr>
          <w:rFonts w:ascii="Times New Roman" w:hAnsi="Times New Roman" w:cs="Times New Roman"/>
          <w:sz w:val="28"/>
          <w:szCs w:val="28"/>
        </w:rPr>
        <w:t xml:space="preserve"> ИКАО</w:t>
      </w:r>
      <w:r w:rsidRPr="005A4427">
        <w:rPr>
          <w:rFonts w:ascii="Times New Roman" w:hAnsi="Times New Roman" w:cs="Times New Roman"/>
          <w:sz w:val="28"/>
          <w:szCs w:val="28"/>
        </w:rPr>
        <w:t xml:space="preserve"> настоятельно призывает все государств</w:t>
      </w:r>
      <w:r w:rsidR="00A016D1">
        <w:rPr>
          <w:rFonts w:ascii="Times New Roman" w:hAnsi="Times New Roman" w:cs="Times New Roman"/>
          <w:sz w:val="28"/>
          <w:szCs w:val="28"/>
        </w:rPr>
        <w:t>а, которые еще не сделали этого</w:t>
      </w:r>
      <w:r w:rsidRPr="005A4427">
        <w:rPr>
          <w:rFonts w:ascii="Times New Roman" w:hAnsi="Times New Roman" w:cs="Times New Roman"/>
          <w:sz w:val="28"/>
          <w:szCs w:val="28"/>
        </w:rPr>
        <w:t xml:space="preserve"> </w:t>
      </w:r>
      <w:r w:rsidR="005A30FC">
        <w:rPr>
          <w:rFonts w:ascii="Times New Roman" w:hAnsi="Times New Roman" w:cs="Times New Roman"/>
          <w:sz w:val="28"/>
          <w:szCs w:val="28"/>
        </w:rPr>
        <w:t>присоединиться</w:t>
      </w:r>
      <w:r w:rsidRPr="005A4427">
        <w:rPr>
          <w:rFonts w:ascii="Times New Roman" w:hAnsi="Times New Roman" w:cs="Times New Roman"/>
          <w:sz w:val="28"/>
          <w:szCs w:val="28"/>
        </w:rPr>
        <w:t xml:space="preserve"> </w:t>
      </w:r>
      <w:r w:rsidR="005A30FC">
        <w:rPr>
          <w:rFonts w:ascii="Times New Roman" w:hAnsi="Times New Roman" w:cs="Times New Roman"/>
          <w:sz w:val="28"/>
          <w:szCs w:val="28"/>
        </w:rPr>
        <w:t xml:space="preserve">к </w:t>
      </w:r>
      <w:r w:rsidRPr="005A4427">
        <w:rPr>
          <w:rFonts w:ascii="Times New Roman" w:hAnsi="Times New Roman" w:cs="Times New Roman"/>
          <w:sz w:val="28"/>
          <w:szCs w:val="28"/>
        </w:rPr>
        <w:t>настоящ</w:t>
      </w:r>
      <w:r w:rsidR="005A30FC">
        <w:rPr>
          <w:rFonts w:ascii="Times New Roman" w:hAnsi="Times New Roman" w:cs="Times New Roman"/>
          <w:sz w:val="28"/>
          <w:szCs w:val="28"/>
        </w:rPr>
        <w:t>ему</w:t>
      </w:r>
      <w:r w:rsidRPr="005A4427">
        <w:rPr>
          <w:rFonts w:ascii="Times New Roman" w:hAnsi="Times New Roman" w:cs="Times New Roman"/>
          <w:sz w:val="28"/>
          <w:szCs w:val="28"/>
        </w:rPr>
        <w:t xml:space="preserve"> Протокол</w:t>
      </w:r>
      <w:r w:rsidR="005A30FC">
        <w:rPr>
          <w:rFonts w:ascii="Times New Roman" w:hAnsi="Times New Roman" w:cs="Times New Roman"/>
          <w:sz w:val="28"/>
          <w:szCs w:val="28"/>
        </w:rPr>
        <w:t>у</w:t>
      </w:r>
      <w:r w:rsidRPr="005A4427">
        <w:rPr>
          <w:rFonts w:ascii="Times New Roman" w:hAnsi="Times New Roman" w:cs="Times New Roman"/>
          <w:sz w:val="28"/>
          <w:szCs w:val="28"/>
        </w:rPr>
        <w:t>.</w:t>
      </w:r>
    </w:p>
    <w:p w:rsidR="00DD0484" w:rsidRDefault="00DD0484" w:rsidP="00186B28">
      <w:pPr>
        <w:pStyle w:val="a9"/>
        <w:ind w:firstLine="709"/>
        <w:jc w:val="both"/>
        <w:rPr>
          <w:rFonts w:ascii="Times New Roman" w:hAnsi="Times New Roman" w:cs="Times New Roman"/>
          <w:b/>
          <w:sz w:val="28"/>
          <w:szCs w:val="28"/>
        </w:rPr>
      </w:pPr>
    </w:p>
    <w:p w:rsidR="00DD0484" w:rsidRPr="00F67262" w:rsidRDefault="00DD0484" w:rsidP="00186B28">
      <w:pPr>
        <w:pStyle w:val="a9"/>
        <w:ind w:firstLine="709"/>
        <w:jc w:val="both"/>
        <w:rPr>
          <w:rFonts w:ascii="Times New Roman" w:hAnsi="Times New Roman" w:cs="Times New Roman"/>
          <w:b/>
          <w:sz w:val="28"/>
          <w:szCs w:val="28"/>
        </w:rPr>
      </w:pPr>
      <w:r w:rsidRPr="00F67262">
        <w:rPr>
          <w:rFonts w:ascii="Times New Roman" w:hAnsi="Times New Roman" w:cs="Times New Roman"/>
          <w:b/>
          <w:sz w:val="28"/>
          <w:szCs w:val="28"/>
        </w:rPr>
        <w:t>3. Прогнозы возможных социальных, экономических,</w:t>
      </w:r>
      <w:r w:rsidR="007B2D43">
        <w:rPr>
          <w:rFonts w:ascii="Times New Roman" w:hAnsi="Times New Roman" w:cs="Times New Roman"/>
          <w:b/>
          <w:sz w:val="28"/>
          <w:szCs w:val="28"/>
        </w:rPr>
        <w:t xml:space="preserve"> </w:t>
      </w:r>
      <w:r w:rsidRPr="00F67262">
        <w:rPr>
          <w:rFonts w:ascii="Times New Roman" w:hAnsi="Times New Roman" w:cs="Times New Roman"/>
          <w:b/>
          <w:sz w:val="28"/>
          <w:szCs w:val="28"/>
        </w:rPr>
        <w:t>правовых, правозащитных, гендерных, экологических и коррупционных последствий</w:t>
      </w:r>
    </w:p>
    <w:p w:rsidR="00DD0484" w:rsidRPr="00F67262" w:rsidRDefault="004B4951" w:rsidP="00186B28">
      <w:pPr>
        <w:pStyle w:val="a9"/>
        <w:ind w:firstLine="709"/>
        <w:jc w:val="both"/>
        <w:rPr>
          <w:rFonts w:ascii="Times New Roman" w:hAnsi="Times New Roman" w:cs="Times New Roman"/>
          <w:sz w:val="28"/>
          <w:szCs w:val="28"/>
        </w:rPr>
      </w:pPr>
      <w:r>
        <w:rPr>
          <w:rFonts w:ascii="Times New Roman" w:hAnsi="Times New Roman" w:cs="Times New Roman"/>
          <w:sz w:val="28"/>
          <w:szCs w:val="28"/>
        </w:rPr>
        <w:t>Одобрение</w:t>
      </w:r>
      <w:r w:rsidR="00DD0484" w:rsidRPr="00F67262">
        <w:rPr>
          <w:rFonts w:ascii="Times New Roman" w:hAnsi="Times New Roman" w:cs="Times New Roman"/>
          <w:sz w:val="28"/>
          <w:szCs w:val="28"/>
        </w:rPr>
        <w:t xml:space="preserve"> данного </w:t>
      </w:r>
      <w:r w:rsidR="00DD0484">
        <w:rPr>
          <w:rFonts w:ascii="Times New Roman" w:hAnsi="Times New Roman" w:cs="Times New Roman"/>
          <w:sz w:val="28"/>
          <w:szCs w:val="28"/>
        </w:rPr>
        <w:t>п</w:t>
      </w:r>
      <w:r w:rsidR="00DD0484" w:rsidRPr="00F67262">
        <w:rPr>
          <w:rFonts w:ascii="Times New Roman" w:hAnsi="Times New Roman" w:cs="Times New Roman"/>
          <w:sz w:val="28"/>
          <w:szCs w:val="28"/>
        </w:rPr>
        <w:t>роекта</w:t>
      </w:r>
      <w:r w:rsidR="00DD0484">
        <w:rPr>
          <w:rFonts w:ascii="Times New Roman" w:hAnsi="Times New Roman" w:cs="Times New Roman"/>
          <w:sz w:val="28"/>
          <w:szCs w:val="28"/>
        </w:rPr>
        <w:t xml:space="preserve"> </w:t>
      </w:r>
      <w:r w:rsidR="00DD0484" w:rsidRPr="00F67262">
        <w:rPr>
          <w:rFonts w:ascii="Times New Roman" w:hAnsi="Times New Roman" w:cs="Times New Roman"/>
          <w:sz w:val="28"/>
          <w:szCs w:val="28"/>
        </w:rPr>
        <w:t>не повлечет возможных правовых, правозащитных, социальных, экономических, экологических, гендерных и коррупционных последствий.</w:t>
      </w:r>
    </w:p>
    <w:p w:rsidR="00DD0484" w:rsidRPr="00D630DF" w:rsidRDefault="00DD0484" w:rsidP="00186B28">
      <w:pPr>
        <w:pStyle w:val="a9"/>
        <w:ind w:firstLine="709"/>
        <w:jc w:val="both"/>
        <w:rPr>
          <w:rFonts w:ascii="Times New Roman" w:hAnsi="Times New Roman" w:cs="Times New Roman"/>
          <w:b/>
          <w:sz w:val="28"/>
          <w:szCs w:val="28"/>
        </w:rPr>
      </w:pPr>
    </w:p>
    <w:p w:rsidR="00DD0484" w:rsidRPr="00F67262" w:rsidRDefault="00DD0484" w:rsidP="00186B28">
      <w:pPr>
        <w:pStyle w:val="a9"/>
        <w:ind w:firstLine="709"/>
        <w:jc w:val="both"/>
        <w:rPr>
          <w:rFonts w:ascii="Times New Roman" w:hAnsi="Times New Roman" w:cs="Times New Roman"/>
          <w:b/>
          <w:sz w:val="28"/>
          <w:szCs w:val="28"/>
        </w:rPr>
      </w:pPr>
      <w:r w:rsidRPr="00F67262">
        <w:rPr>
          <w:rFonts w:ascii="Times New Roman" w:hAnsi="Times New Roman" w:cs="Times New Roman"/>
          <w:b/>
          <w:sz w:val="28"/>
          <w:szCs w:val="28"/>
        </w:rPr>
        <w:t>4. Информация о результатах общественного обсуждения</w:t>
      </w:r>
    </w:p>
    <w:p w:rsidR="009A44F1" w:rsidRPr="00227B1E" w:rsidRDefault="00DD0484" w:rsidP="00002582">
      <w:pPr>
        <w:pStyle w:val="1"/>
        <w:ind w:firstLine="709"/>
        <w:jc w:val="both"/>
        <w:rPr>
          <w:rFonts w:ascii="Times New Roman" w:hAnsi="Times New Roman"/>
          <w:sz w:val="28"/>
          <w:szCs w:val="28"/>
          <w:shd w:val="clear" w:color="auto" w:fill="FFFFFF"/>
        </w:rPr>
      </w:pPr>
      <w:r w:rsidRPr="00227B1E">
        <w:rPr>
          <w:rFonts w:ascii="Times New Roman" w:hAnsi="Times New Roman"/>
          <w:sz w:val="28"/>
          <w:szCs w:val="28"/>
          <w:shd w:val="clear" w:color="auto" w:fill="FFFFFF"/>
          <w:lang w:val="ky-KG"/>
        </w:rPr>
        <w:t xml:space="preserve">Проект </w:t>
      </w:r>
      <w:r w:rsidR="004B4951" w:rsidRPr="00227B1E">
        <w:rPr>
          <w:rFonts w:ascii="Times New Roman" w:hAnsi="Times New Roman"/>
          <w:sz w:val="28"/>
          <w:szCs w:val="28"/>
          <w:shd w:val="clear" w:color="auto" w:fill="FFFFFF"/>
        </w:rPr>
        <w:t>распоряжения</w:t>
      </w:r>
      <w:r w:rsidR="00227B1E" w:rsidRPr="00227B1E">
        <w:rPr>
          <w:rFonts w:ascii="Times New Roman" w:hAnsi="Times New Roman"/>
          <w:sz w:val="28"/>
          <w:szCs w:val="28"/>
          <w:shd w:val="clear" w:color="auto" w:fill="FFFFFF"/>
        </w:rPr>
        <w:t xml:space="preserve"> Кабинета Министров Кыргызской Республики </w:t>
      </w:r>
      <w:r w:rsidR="00227B1E" w:rsidRPr="00227B1E">
        <w:rPr>
          <w:rFonts w:ascii="Times New Roman" w:hAnsi="Times New Roman"/>
          <w:sz w:val="28"/>
          <w:szCs w:val="28"/>
        </w:rPr>
        <w:t>об одобрении заключения Кабинета Министров Кыргызской Республики к Конвенции и Протоколам в области международной гражданской авиации</w:t>
      </w:r>
      <w:r w:rsidR="00227B1E">
        <w:rPr>
          <w:rFonts w:ascii="Times New Roman" w:hAnsi="Times New Roman"/>
          <w:sz w:val="28"/>
          <w:szCs w:val="28"/>
          <w:shd w:val="clear" w:color="auto" w:fill="FFFFFF"/>
        </w:rPr>
        <w:t xml:space="preserve"> не подлежит общественному обсуждению.</w:t>
      </w:r>
    </w:p>
    <w:p w:rsidR="00DD0484" w:rsidRPr="00E91396" w:rsidRDefault="00DD0484" w:rsidP="00186B28">
      <w:pPr>
        <w:pStyle w:val="a9"/>
        <w:ind w:firstLine="709"/>
        <w:jc w:val="both"/>
        <w:rPr>
          <w:rFonts w:ascii="Times New Roman" w:hAnsi="Times New Roman" w:cs="Times New Roman"/>
          <w:b/>
          <w:sz w:val="28"/>
          <w:szCs w:val="28"/>
        </w:rPr>
      </w:pPr>
    </w:p>
    <w:p w:rsidR="00DD0484" w:rsidRPr="00923C08" w:rsidRDefault="00DD0484" w:rsidP="00186B28">
      <w:pPr>
        <w:pStyle w:val="a9"/>
        <w:ind w:firstLine="709"/>
        <w:jc w:val="both"/>
        <w:rPr>
          <w:rFonts w:ascii="Times New Roman" w:hAnsi="Times New Roman" w:cs="Times New Roman"/>
          <w:b/>
          <w:sz w:val="28"/>
          <w:szCs w:val="28"/>
        </w:rPr>
      </w:pPr>
      <w:r w:rsidRPr="00923C08">
        <w:rPr>
          <w:rFonts w:ascii="Times New Roman" w:hAnsi="Times New Roman" w:cs="Times New Roman"/>
          <w:b/>
          <w:sz w:val="28"/>
          <w:szCs w:val="28"/>
        </w:rPr>
        <w:t>5. Анализ соответствия проекта законодательству</w:t>
      </w:r>
    </w:p>
    <w:p w:rsidR="00DD0484" w:rsidRPr="00DD009C" w:rsidRDefault="00DD0484" w:rsidP="00186B28">
      <w:pPr>
        <w:pStyle w:val="a9"/>
        <w:ind w:firstLine="709"/>
        <w:jc w:val="both"/>
        <w:rPr>
          <w:rFonts w:ascii="Times New Roman" w:hAnsi="Times New Roman" w:cs="Times New Roman"/>
          <w:sz w:val="28"/>
          <w:szCs w:val="28"/>
          <w:highlight w:val="yellow"/>
        </w:rPr>
      </w:pPr>
      <w:r>
        <w:rPr>
          <w:rFonts w:ascii="Times New Roman" w:hAnsi="Times New Roman" w:cs="Times New Roman"/>
          <w:sz w:val="28"/>
          <w:szCs w:val="28"/>
        </w:rPr>
        <w:t>Представленный п</w:t>
      </w:r>
      <w:r w:rsidRPr="00923C08">
        <w:rPr>
          <w:rFonts w:ascii="Times New Roman" w:hAnsi="Times New Roman" w:cs="Times New Roman"/>
          <w:sz w:val="28"/>
          <w:szCs w:val="28"/>
        </w:rPr>
        <w:t>роект не противоречит нормам законод</w:t>
      </w:r>
      <w:r w:rsidR="00336A55">
        <w:rPr>
          <w:rFonts w:ascii="Times New Roman" w:hAnsi="Times New Roman" w:cs="Times New Roman"/>
          <w:sz w:val="28"/>
          <w:szCs w:val="28"/>
        </w:rPr>
        <w:t>ательства Кыргызской Республики. При этом для выполнения обязательств Кыргызской Республики в соответствии с</w:t>
      </w:r>
      <w:r w:rsidRPr="00923C08">
        <w:rPr>
          <w:rFonts w:ascii="Times New Roman" w:hAnsi="Times New Roman" w:cs="Times New Roman"/>
          <w:sz w:val="28"/>
          <w:szCs w:val="28"/>
        </w:rPr>
        <w:t xml:space="preserve"> вступившим</w:t>
      </w:r>
      <w:r w:rsidR="00336A55">
        <w:rPr>
          <w:rFonts w:ascii="Times New Roman" w:hAnsi="Times New Roman" w:cs="Times New Roman"/>
          <w:sz w:val="28"/>
          <w:szCs w:val="28"/>
        </w:rPr>
        <w:t>и</w:t>
      </w:r>
      <w:r w:rsidRPr="00923C08">
        <w:rPr>
          <w:rFonts w:ascii="Times New Roman" w:hAnsi="Times New Roman" w:cs="Times New Roman"/>
          <w:sz w:val="28"/>
          <w:szCs w:val="28"/>
        </w:rPr>
        <w:t xml:space="preserve"> в установленном порядке в силу международным</w:t>
      </w:r>
      <w:r w:rsidR="00336A55">
        <w:rPr>
          <w:rFonts w:ascii="Times New Roman" w:hAnsi="Times New Roman" w:cs="Times New Roman"/>
          <w:sz w:val="28"/>
          <w:szCs w:val="28"/>
        </w:rPr>
        <w:t>и</w:t>
      </w:r>
      <w:r w:rsidRPr="00923C08">
        <w:rPr>
          <w:rFonts w:ascii="Times New Roman" w:hAnsi="Times New Roman" w:cs="Times New Roman"/>
          <w:sz w:val="28"/>
          <w:szCs w:val="28"/>
        </w:rPr>
        <w:t xml:space="preserve"> договорам</w:t>
      </w:r>
      <w:r w:rsidR="00336A55">
        <w:rPr>
          <w:rFonts w:ascii="Times New Roman" w:hAnsi="Times New Roman" w:cs="Times New Roman"/>
          <w:sz w:val="28"/>
          <w:szCs w:val="28"/>
        </w:rPr>
        <w:t>и</w:t>
      </w:r>
      <w:r w:rsidRPr="00923C08">
        <w:rPr>
          <w:rFonts w:ascii="Times New Roman" w:hAnsi="Times New Roman" w:cs="Times New Roman"/>
          <w:sz w:val="28"/>
          <w:szCs w:val="28"/>
        </w:rPr>
        <w:t xml:space="preserve">, </w:t>
      </w:r>
      <w:r w:rsidRPr="00923C08">
        <w:rPr>
          <w:rFonts w:ascii="Times New Roman" w:hAnsi="Times New Roman" w:cs="Times New Roman"/>
          <w:sz w:val="28"/>
          <w:szCs w:val="28"/>
        </w:rPr>
        <w:lastRenderedPageBreak/>
        <w:t>участницей которых</w:t>
      </w:r>
      <w:r w:rsidR="00A74BBA">
        <w:rPr>
          <w:rFonts w:ascii="Times New Roman" w:hAnsi="Times New Roman" w:cs="Times New Roman"/>
          <w:sz w:val="28"/>
          <w:szCs w:val="28"/>
        </w:rPr>
        <w:t xml:space="preserve"> является Кыргызская Республика необходимо присоединиться к вышеуказанным Конвенции и Протоколам.</w:t>
      </w:r>
    </w:p>
    <w:p w:rsidR="00353A2D" w:rsidRDefault="00353A2D" w:rsidP="00186B28">
      <w:pPr>
        <w:pStyle w:val="a9"/>
        <w:ind w:firstLine="709"/>
        <w:jc w:val="both"/>
        <w:rPr>
          <w:rFonts w:ascii="Times New Roman" w:hAnsi="Times New Roman" w:cs="Times New Roman"/>
          <w:b/>
          <w:sz w:val="28"/>
          <w:szCs w:val="28"/>
          <w:lang w:val="ky-KG"/>
        </w:rPr>
      </w:pPr>
    </w:p>
    <w:p w:rsidR="00DD0484" w:rsidRPr="00923C08" w:rsidRDefault="00DD0484" w:rsidP="00186B28">
      <w:pPr>
        <w:pStyle w:val="a9"/>
        <w:ind w:firstLine="709"/>
        <w:jc w:val="both"/>
        <w:rPr>
          <w:rFonts w:ascii="Times New Roman" w:hAnsi="Times New Roman" w:cs="Times New Roman"/>
          <w:b/>
          <w:sz w:val="28"/>
          <w:szCs w:val="28"/>
        </w:rPr>
      </w:pPr>
      <w:r w:rsidRPr="00923C08">
        <w:rPr>
          <w:rFonts w:ascii="Times New Roman" w:hAnsi="Times New Roman" w:cs="Times New Roman"/>
          <w:b/>
          <w:sz w:val="28"/>
          <w:szCs w:val="28"/>
        </w:rPr>
        <w:t>6. Информация о необходимости финансирования</w:t>
      </w:r>
    </w:p>
    <w:p w:rsidR="00DD0484" w:rsidRPr="00DD009C" w:rsidRDefault="00DD0484" w:rsidP="00186B28">
      <w:pPr>
        <w:pStyle w:val="a9"/>
        <w:ind w:firstLine="709"/>
        <w:jc w:val="both"/>
        <w:rPr>
          <w:rFonts w:ascii="Times New Roman" w:hAnsi="Times New Roman" w:cs="Times New Roman"/>
          <w:sz w:val="28"/>
          <w:szCs w:val="28"/>
          <w:highlight w:val="yellow"/>
        </w:rPr>
      </w:pPr>
      <w:r w:rsidRPr="00923C08">
        <w:rPr>
          <w:rFonts w:ascii="Times New Roman" w:hAnsi="Times New Roman" w:cs="Times New Roman"/>
          <w:sz w:val="28"/>
          <w:szCs w:val="28"/>
        </w:rPr>
        <w:t>Реализация предложенного проекта не повлечет дополнительных финансовых затрат из государственного бюджета.</w:t>
      </w:r>
    </w:p>
    <w:p w:rsidR="00DD0484" w:rsidRDefault="00DD0484" w:rsidP="00186B28">
      <w:pPr>
        <w:pStyle w:val="a9"/>
        <w:ind w:firstLine="709"/>
        <w:jc w:val="both"/>
        <w:rPr>
          <w:rFonts w:ascii="Times New Roman" w:hAnsi="Times New Roman" w:cs="Times New Roman"/>
          <w:b/>
          <w:sz w:val="28"/>
          <w:szCs w:val="28"/>
          <w:lang w:val="ky-KG"/>
        </w:rPr>
      </w:pPr>
    </w:p>
    <w:p w:rsidR="00DD0484" w:rsidRPr="009C2F9F" w:rsidRDefault="00DD0484" w:rsidP="00186B28">
      <w:pPr>
        <w:pStyle w:val="a9"/>
        <w:ind w:firstLine="709"/>
        <w:jc w:val="both"/>
        <w:rPr>
          <w:rFonts w:ascii="Times New Roman" w:hAnsi="Times New Roman" w:cs="Times New Roman"/>
          <w:b/>
          <w:sz w:val="28"/>
          <w:szCs w:val="28"/>
        </w:rPr>
      </w:pPr>
      <w:r w:rsidRPr="009C2F9F">
        <w:rPr>
          <w:rFonts w:ascii="Times New Roman" w:hAnsi="Times New Roman" w:cs="Times New Roman"/>
          <w:b/>
          <w:sz w:val="28"/>
          <w:szCs w:val="28"/>
        </w:rPr>
        <w:t>7. Информация об анализе регулятивного воздействия</w:t>
      </w:r>
    </w:p>
    <w:p w:rsidR="00DD0484" w:rsidRDefault="00DD0484" w:rsidP="00186B28">
      <w:pPr>
        <w:pStyle w:val="a9"/>
        <w:ind w:firstLine="709"/>
        <w:jc w:val="both"/>
        <w:rPr>
          <w:rFonts w:ascii="Times New Roman" w:hAnsi="Times New Roman" w:cs="Times New Roman"/>
          <w:sz w:val="28"/>
          <w:szCs w:val="28"/>
        </w:rPr>
      </w:pPr>
      <w:r w:rsidRPr="009C2F9F">
        <w:rPr>
          <w:rFonts w:ascii="Times New Roman" w:hAnsi="Times New Roman" w:cs="Times New Roman"/>
          <w:sz w:val="28"/>
          <w:szCs w:val="28"/>
        </w:rPr>
        <w:t>Представленный проект не требует проведения анализа регулятивного воздействия, поскольку не направлен на регулирование предпринимательской деятельности.</w:t>
      </w:r>
    </w:p>
    <w:p w:rsidR="00A11BA4" w:rsidRDefault="00A11BA4" w:rsidP="00186B28">
      <w:pPr>
        <w:spacing w:after="0" w:line="240" w:lineRule="auto"/>
        <w:jc w:val="both"/>
        <w:rPr>
          <w:rFonts w:ascii="Times New Roman" w:hAnsi="Times New Roman" w:cs="Times New Roman"/>
          <w:sz w:val="28"/>
          <w:szCs w:val="28"/>
        </w:rPr>
      </w:pPr>
    </w:p>
    <w:p w:rsidR="00A11BA4" w:rsidRDefault="00A11BA4" w:rsidP="00186B28">
      <w:pPr>
        <w:spacing w:after="0" w:line="240" w:lineRule="auto"/>
        <w:jc w:val="both"/>
        <w:rPr>
          <w:rFonts w:ascii="Times New Roman" w:hAnsi="Times New Roman" w:cs="Times New Roman"/>
          <w:sz w:val="28"/>
          <w:szCs w:val="28"/>
        </w:rPr>
      </w:pPr>
    </w:p>
    <w:p w:rsidR="00227B1E" w:rsidRDefault="00353A2D" w:rsidP="00186B28">
      <w:pPr>
        <w:pStyle w:val="a3"/>
        <w:spacing w:before="0" w:beforeAutospacing="0" w:after="0" w:afterAutospacing="0"/>
        <w:rPr>
          <w:b/>
          <w:sz w:val="28"/>
          <w:szCs w:val="28"/>
        </w:rPr>
      </w:pPr>
      <w:r>
        <w:rPr>
          <w:b/>
          <w:sz w:val="28"/>
          <w:szCs w:val="28"/>
        </w:rPr>
        <w:t>Вр</w:t>
      </w:r>
      <w:r w:rsidR="00227B1E">
        <w:rPr>
          <w:b/>
          <w:sz w:val="28"/>
          <w:szCs w:val="28"/>
        </w:rPr>
        <w:t>еменно исполняющий</w:t>
      </w:r>
    </w:p>
    <w:p w:rsidR="00A11BA4" w:rsidRPr="00D80EE8" w:rsidRDefault="00227B1E" w:rsidP="00186B28">
      <w:pPr>
        <w:pStyle w:val="a3"/>
        <w:spacing w:before="0" w:beforeAutospacing="0" w:after="0" w:afterAutospacing="0"/>
        <w:rPr>
          <w:b/>
          <w:sz w:val="28"/>
          <w:szCs w:val="28"/>
        </w:rPr>
      </w:pPr>
      <w:r>
        <w:rPr>
          <w:b/>
          <w:sz w:val="28"/>
          <w:szCs w:val="28"/>
        </w:rPr>
        <w:t>обязанности директора</w:t>
      </w:r>
      <w:bookmarkStart w:id="0" w:name="_GoBack"/>
      <w:bookmarkEnd w:id="0"/>
      <w:r w:rsidR="00353A2D">
        <w:rPr>
          <w:b/>
          <w:sz w:val="28"/>
          <w:szCs w:val="28"/>
        </w:rPr>
        <w:tab/>
      </w:r>
      <w:r w:rsidR="00353A2D">
        <w:rPr>
          <w:b/>
          <w:sz w:val="28"/>
          <w:szCs w:val="28"/>
        </w:rPr>
        <w:tab/>
      </w:r>
      <w:r w:rsidR="00353A2D">
        <w:rPr>
          <w:b/>
          <w:sz w:val="28"/>
          <w:szCs w:val="28"/>
        </w:rPr>
        <w:tab/>
      </w:r>
      <w:r w:rsidR="00353A2D">
        <w:rPr>
          <w:b/>
          <w:sz w:val="28"/>
          <w:szCs w:val="28"/>
        </w:rPr>
        <w:tab/>
        <w:t>Д.К. Бостонов</w:t>
      </w:r>
    </w:p>
    <w:p w:rsidR="00A11BA4" w:rsidRPr="00A11BA4" w:rsidRDefault="00A11BA4" w:rsidP="00186B28">
      <w:pPr>
        <w:spacing w:after="0" w:line="240" w:lineRule="auto"/>
        <w:ind w:firstLine="851"/>
        <w:jc w:val="both"/>
        <w:rPr>
          <w:rFonts w:ascii="Times New Roman" w:hAnsi="Times New Roman" w:cs="Times New Roman"/>
          <w:bCs/>
          <w:sz w:val="28"/>
          <w:szCs w:val="28"/>
        </w:rPr>
      </w:pPr>
    </w:p>
    <w:sectPr w:rsidR="00A11BA4" w:rsidRPr="00A11BA4" w:rsidSect="00186B28">
      <w:footerReference w:type="default" r:id="rId8"/>
      <w:pgSz w:w="11906" w:h="16838"/>
      <w:pgMar w:top="1134" w:right="991" w:bottom="1276" w:left="2127"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494" w:rsidRDefault="009A1494" w:rsidP="00407B78">
      <w:pPr>
        <w:spacing w:after="0" w:line="240" w:lineRule="auto"/>
      </w:pPr>
      <w:r>
        <w:separator/>
      </w:r>
    </w:p>
  </w:endnote>
  <w:endnote w:type="continuationSeparator" w:id="0">
    <w:p w:rsidR="009A1494" w:rsidRDefault="009A1494" w:rsidP="00407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6284906"/>
      <w:docPartObj>
        <w:docPartGallery w:val="Page Numbers (Bottom of Page)"/>
        <w:docPartUnique/>
      </w:docPartObj>
    </w:sdtPr>
    <w:sdtEndPr>
      <w:rPr>
        <w:rFonts w:ascii="Times New Roman" w:hAnsi="Times New Roman" w:cs="Times New Roman"/>
        <w:sz w:val="20"/>
        <w:szCs w:val="20"/>
      </w:rPr>
    </w:sdtEndPr>
    <w:sdtContent>
      <w:p w:rsidR="00407B78" w:rsidRPr="00407B78" w:rsidRDefault="00407B78">
        <w:pPr>
          <w:pStyle w:val="a7"/>
          <w:jc w:val="right"/>
          <w:rPr>
            <w:rFonts w:ascii="Times New Roman" w:hAnsi="Times New Roman" w:cs="Times New Roman"/>
            <w:sz w:val="20"/>
            <w:szCs w:val="20"/>
          </w:rPr>
        </w:pPr>
        <w:r w:rsidRPr="00407B78">
          <w:rPr>
            <w:rFonts w:ascii="Times New Roman" w:hAnsi="Times New Roman" w:cs="Times New Roman"/>
            <w:sz w:val="20"/>
            <w:szCs w:val="20"/>
          </w:rPr>
          <w:fldChar w:fldCharType="begin"/>
        </w:r>
        <w:r w:rsidRPr="00407B78">
          <w:rPr>
            <w:rFonts w:ascii="Times New Roman" w:hAnsi="Times New Roman" w:cs="Times New Roman"/>
            <w:sz w:val="20"/>
            <w:szCs w:val="20"/>
          </w:rPr>
          <w:instrText>PAGE   \* MERGEFORMAT</w:instrText>
        </w:r>
        <w:r w:rsidRPr="00407B78">
          <w:rPr>
            <w:rFonts w:ascii="Times New Roman" w:hAnsi="Times New Roman" w:cs="Times New Roman"/>
            <w:sz w:val="20"/>
            <w:szCs w:val="20"/>
          </w:rPr>
          <w:fldChar w:fldCharType="separate"/>
        </w:r>
        <w:r w:rsidR="00227B1E">
          <w:rPr>
            <w:rFonts w:ascii="Times New Roman" w:hAnsi="Times New Roman" w:cs="Times New Roman"/>
            <w:noProof/>
            <w:sz w:val="20"/>
            <w:szCs w:val="20"/>
          </w:rPr>
          <w:t>2</w:t>
        </w:r>
        <w:r w:rsidRPr="00407B78">
          <w:rPr>
            <w:rFonts w:ascii="Times New Roman" w:hAnsi="Times New Roman" w:cs="Times New Roman"/>
            <w:sz w:val="20"/>
            <w:szCs w:val="20"/>
          </w:rPr>
          <w:fldChar w:fldCharType="end"/>
        </w:r>
      </w:p>
    </w:sdtContent>
  </w:sdt>
  <w:p w:rsidR="00407B78" w:rsidRDefault="00407B7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494" w:rsidRDefault="009A1494" w:rsidP="00407B78">
      <w:pPr>
        <w:spacing w:after="0" w:line="240" w:lineRule="auto"/>
      </w:pPr>
      <w:r>
        <w:separator/>
      </w:r>
    </w:p>
  </w:footnote>
  <w:footnote w:type="continuationSeparator" w:id="0">
    <w:p w:rsidR="009A1494" w:rsidRDefault="009A1494" w:rsidP="00407B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577F48"/>
    <w:multiLevelType w:val="hybridMultilevel"/>
    <w:tmpl w:val="6D968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BC5"/>
    <w:rsid w:val="00002582"/>
    <w:rsid w:val="0000722A"/>
    <w:rsid w:val="000830E7"/>
    <w:rsid w:val="00086637"/>
    <w:rsid w:val="00090D9B"/>
    <w:rsid w:val="000B7406"/>
    <w:rsid w:val="001069CB"/>
    <w:rsid w:val="00106C15"/>
    <w:rsid w:val="001154AA"/>
    <w:rsid w:val="00116583"/>
    <w:rsid w:val="0015660E"/>
    <w:rsid w:val="00160C0B"/>
    <w:rsid w:val="00160F5A"/>
    <w:rsid w:val="00166D63"/>
    <w:rsid w:val="00186B28"/>
    <w:rsid w:val="001D6013"/>
    <w:rsid w:val="001E0797"/>
    <w:rsid w:val="00210F89"/>
    <w:rsid w:val="00212369"/>
    <w:rsid w:val="002247D7"/>
    <w:rsid w:val="00227B1E"/>
    <w:rsid w:val="00230EFF"/>
    <w:rsid w:val="0026245A"/>
    <w:rsid w:val="0027471E"/>
    <w:rsid w:val="00295DFB"/>
    <w:rsid w:val="00297E02"/>
    <w:rsid w:val="00334C9C"/>
    <w:rsid w:val="00336A55"/>
    <w:rsid w:val="00353A2D"/>
    <w:rsid w:val="00395111"/>
    <w:rsid w:val="003A6ED0"/>
    <w:rsid w:val="003C2629"/>
    <w:rsid w:val="003D21D5"/>
    <w:rsid w:val="003E4D08"/>
    <w:rsid w:val="00407B78"/>
    <w:rsid w:val="004225A6"/>
    <w:rsid w:val="0045609E"/>
    <w:rsid w:val="004B4951"/>
    <w:rsid w:val="004C3699"/>
    <w:rsid w:val="004F4F0A"/>
    <w:rsid w:val="0051492A"/>
    <w:rsid w:val="00540948"/>
    <w:rsid w:val="005A30FC"/>
    <w:rsid w:val="005A4427"/>
    <w:rsid w:val="005A7A43"/>
    <w:rsid w:val="00606995"/>
    <w:rsid w:val="00624E4F"/>
    <w:rsid w:val="0066205E"/>
    <w:rsid w:val="00667B83"/>
    <w:rsid w:val="00681C81"/>
    <w:rsid w:val="006A2FA0"/>
    <w:rsid w:val="006E05F2"/>
    <w:rsid w:val="0070750D"/>
    <w:rsid w:val="007119DF"/>
    <w:rsid w:val="00713B53"/>
    <w:rsid w:val="00725BE9"/>
    <w:rsid w:val="007413F3"/>
    <w:rsid w:val="00751D2E"/>
    <w:rsid w:val="00752860"/>
    <w:rsid w:val="007838FC"/>
    <w:rsid w:val="007B2D43"/>
    <w:rsid w:val="007E7A10"/>
    <w:rsid w:val="007F5BC5"/>
    <w:rsid w:val="008576CF"/>
    <w:rsid w:val="00871291"/>
    <w:rsid w:val="008726E3"/>
    <w:rsid w:val="008B46BA"/>
    <w:rsid w:val="008F594D"/>
    <w:rsid w:val="009202F1"/>
    <w:rsid w:val="0093053D"/>
    <w:rsid w:val="00944CF6"/>
    <w:rsid w:val="0098232D"/>
    <w:rsid w:val="00985811"/>
    <w:rsid w:val="009A1494"/>
    <w:rsid w:val="009A44F1"/>
    <w:rsid w:val="009C4E7F"/>
    <w:rsid w:val="009F18C3"/>
    <w:rsid w:val="00A016D1"/>
    <w:rsid w:val="00A0554C"/>
    <w:rsid w:val="00A101FF"/>
    <w:rsid w:val="00A11BA4"/>
    <w:rsid w:val="00A74BBA"/>
    <w:rsid w:val="00A8105A"/>
    <w:rsid w:val="00AB3A1E"/>
    <w:rsid w:val="00B0448C"/>
    <w:rsid w:val="00B133B1"/>
    <w:rsid w:val="00B37E90"/>
    <w:rsid w:val="00B45743"/>
    <w:rsid w:val="00B57681"/>
    <w:rsid w:val="00C107CA"/>
    <w:rsid w:val="00C200AB"/>
    <w:rsid w:val="00C93993"/>
    <w:rsid w:val="00CC453A"/>
    <w:rsid w:val="00D43BF7"/>
    <w:rsid w:val="00D450B0"/>
    <w:rsid w:val="00D630DF"/>
    <w:rsid w:val="00D655AD"/>
    <w:rsid w:val="00D66428"/>
    <w:rsid w:val="00D81199"/>
    <w:rsid w:val="00D906CB"/>
    <w:rsid w:val="00DA421B"/>
    <w:rsid w:val="00DA7413"/>
    <w:rsid w:val="00DD0484"/>
    <w:rsid w:val="00E00683"/>
    <w:rsid w:val="00E305AB"/>
    <w:rsid w:val="00E342C3"/>
    <w:rsid w:val="00E47C7B"/>
    <w:rsid w:val="00EF6836"/>
    <w:rsid w:val="00F2134E"/>
    <w:rsid w:val="00FA63EA"/>
    <w:rsid w:val="00FC0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0B27"/>
  <w15:docId w15:val="{BA1D55C3-C020-4343-A67B-BF0E971F2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9C4E7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5B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E05F2"/>
    <w:rPr>
      <w:color w:val="0000FF"/>
      <w:u w:val="single"/>
    </w:rPr>
  </w:style>
  <w:style w:type="character" w:customStyle="1" w:styleId="20">
    <w:name w:val="Заголовок 2 Знак"/>
    <w:basedOn w:val="a0"/>
    <w:link w:val="2"/>
    <w:uiPriority w:val="9"/>
    <w:rsid w:val="009C4E7F"/>
    <w:rPr>
      <w:rFonts w:ascii="Times New Roman" w:eastAsia="Times New Roman" w:hAnsi="Times New Roman" w:cs="Times New Roman"/>
      <w:b/>
      <w:bCs/>
      <w:sz w:val="36"/>
      <w:szCs w:val="36"/>
      <w:lang w:eastAsia="ru-RU"/>
    </w:rPr>
  </w:style>
  <w:style w:type="paragraph" w:customStyle="1" w:styleId="headertext">
    <w:name w:val="headertext"/>
    <w:basedOn w:val="a"/>
    <w:rsid w:val="009C4E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9C4E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407B7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07B78"/>
  </w:style>
  <w:style w:type="paragraph" w:styleId="a7">
    <w:name w:val="footer"/>
    <w:basedOn w:val="a"/>
    <w:link w:val="a8"/>
    <w:uiPriority w:val="99"/>
    <w:unhideWhenUsed/>
    <w:rsid w:val="00407B7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07B78"/>
  </w:style>
  <w:style w:type="paragraph" w:customStyle="1" w:styleId="1">
    <w:name w:val="Без интервала1"/>
    <w:link w:val="NoSpacingChar"/>
    <w:qFormat/>
    <w:rsid w:val="00DD0484"/>
    <w:pPr>
      <w:spacing w:after="0" w:line="240" w:lineRule="auto"/>
    </w:pPr>
    <w:rPr>
      <w:rFonts w:ascii="Calibri" w:eastAsia="SimSun" w:hAnsi="Calibri" w:cs="Times New Roman"/>
    </w:rPr>
  </w:style>
  <w:style w:type="character" w:customStyle="1" w:styleId="NoSpacingChar">
    <w:name w:val="No Spacing Char"/>
    <w:link w:val="1"/>
    <w:locked/>
    <w:rsid w:val="00DD0484"/>
    <w:rPr>
      <w:rFonts w:ascii="Calibri" w:eastAsia="SimSun" w:hAnsi="Calibri" w:cs="Times New Roman"/>
    </w:rPr>
  </w:style>
  <w:style w:type="paragraph" w:styleId="a9">
    <w:name w:val="No Spacing"/>
    <w:link w:val="aa"/>
    <w:uiPriority w:val="1"/>
    <w:qFormat/>
    <w:rsid w:val="00DD0484"/>
    <w:pPr>
      <w:spacing w:after="0" w:line="240" w:lineRule="auto"/>
    </w:pPr>
    <w:rPr>
      <w:rFonts w:ascii="Arial" w:hAnsi="Arial"/>
      <w:sz w:val="20"/>
    </w:rPr>
  </w:style>
  <w:style w:type="character" w:customStyle="1" w:styleId="aa">
    <w:name w:val="Без интервала Знак"/>
    <w:basedOn w:val="a0"/>
    <w:link w:val="a9"/>
    <w:uiPriority w:val="1"/>
    <w:rsid w:val="00DD0484"/>
    <w:rPr>
      <w:rFonts w:ascii="Arial" w:hAnsi="Arial"/>
      <w:sz w:val="20"/>
    </w:rPr>
  </w:style>
  <w:style w:type="paragraph" w:styleId="ab">
    <w:name w:val="Balloon Text"/>
    <w:basedOn w:val="a"/>
    <w:link w:val="ac"/>
    <w:uiPriority w:val="99"/>
    <w:semiHidden/>
    <w:unhideWhenUsed/>
    <w:rsid w:val="00227B1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27B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632639">
      <w:bodyDiv w:val="1"/>
      <w:marLeft w:val="0"/>
      <w:marRight w:val="0"/>
      <w:marTop w:val="0"/>
      <w:marBottom w:val="0"/>
      <w:divBdr>
        <w:top w:val="none" w:sz="0" w:space="0" w:color="auto"/>
        <w:left w:val="none" w:sz="0" w:space="0" w:color="auto"/>
        <w:bottom w:val="none" w:sz="0" w:space="0" w:color="auto"/>
        <w:right w:val="none" w:sz="0" w:space="0" w:color="auto"/>
      </w:divBdr>
    </w:div>
    <w:div w:id="739138244">
      <w:bodyDiv w:val="1"/>
      <w:marLeft w:val="0"/>
      <w:marRight w:val="0"/>
      <w:marTop w:val="0"/>
      <w:marBottom w:val="0"/>
      <w:divBdr>
        <w:top w:val="none" w:sz="0" w:space="0" w:color="auto"/>
        <w:left w:val="none" w:sz="0" w:space="0" w:color="auto"/>
        <w:bottom w:val="none" w:sz="0" w:space="0" w:color="auto"/>
        <w:right w:val="none" w:sz="0" w:space="0" w:color="auto"/>
      </w:divBdr>
    </w:div>
    <w:div w:id="746339574">
      <w:bodyDiv w:val="1"/>
      <w:marLeft w:val="0"/>
      <w:marRight w:val="0"/>
      <w:marTop w:val="0"/>
      <w:marBottom w:val="0"/>
      <w:divBdr>
        <w:top w:val="none" w:sz="0" w:space="0" w:color="auto"/>
        <w:left w:val="none" w:sz="0" w:space="0" w:color="auto"/>
        <w:bottom w:val="none" w:sz="0" w:space="0" w:color="auto"/>
        <w:right w:val="none" w:sz="0" w:space="0" w:color="auto"/>
      </w:divBdr>
    </w:div>
    <w:div w:id="960496633">
      <w:bodyDiv w:val="1"/>
      <w:marLeft w:val="0"/>
      <w:marRight w:val="0"/>
      <w:marTop w:val="0"/>
      <w:marBottom w:val="0"/>
      <w:divBdr>
        <w:top w:val="none" w:sz="0" w:space="0" w:color="auto"/>
        <w:left w:val="none" w:sz="0" w:space="0" w:color="auto"/>
        <w:bottom w:val="none" w:sz="0" w:space="0" w:color="auto"/>
        <w:right w:val="none" w:sz="0" w:space="0" w:color="auto"/>
      </w:divBdr>
    </w:div>
    <w:div w:id="1202938444">
      <w:bodyDiv w:val="1"/>
      <w:marLeft w:val="0"/>
      <w:marRight w:val="0"/>
      <w:marTop w:val="0"/>
      <w:marBottom w:val="0"/>
      <w:divBdr>
        <w:top w:val="none" w:sz="0" w:space="0" w:color="auto"/>
        <w:left w:val="none" w:sz="0" w:space="0" w:color="auto"/>
        <w:bottom w:val="none" w:sz="0" w:space="0" w:color="auto"/>
        <w:right w:val="none" w:sz="0" w:space="0" w:color="auto"/>
      </w:divBdr>
    </w:div>
    <w:div w:id="1595891734">
      <w:bodyDiv w:val="1"/>
      <w:marLeft w:val="0"/>
      <w:marRight w:val="0"/>
      <w:marTop w:val="0"/>
      <w:marBottom w:val="0"/>
      <w:divBdr>
        <w:top w:val="none" w:sz="0" w:space="0" w:color="auto"/>
        <w:left w:val="none" w:sz="0" w:space="0" w:color="auto"/>
        <w:bottom w:val="none" w:sz="0" w:space="0" w:color="auto"/>
        <w:right w:val="none" w:sz="0" w:space="0" w:color="auto"/>
      </w:divBdr>
    </w:div>
    <w:div w:id="170821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ocs.cntd.ru/document/19005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1154</Words>
  <Characters>6584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cp:lastModifiedBy>
  <cp:revision>21</cp:revision>
  <cp:lastPrinted>2023-09-20T06:22:00Z</cp:lastPrinted>
  <dcterms:created xsi:type="dcterms:W3CDTF">2023-02-06T06:40:00Z</dcterms:created>
  <dcterms:modified xsi:type="dcterms:W3CDTF">2023-09-20T06:22:00Z</dcterms:modified>
</cp:coreProperties>
</file>