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C9E" w:rsidRPr="00B73887" w:rsidRDefault="00EF4C9E" w:rsidP="00B738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887">
        <w:rPr>
          <w:rFonts w:ascii="Times New Roman" w:hAnsi="Times New Roman" w:cs="Times New Roman"/>
          <w:b/>
          <w:sz w:val="28"/>
          <w:szCs w:val="28"/>
        </w:rPr>
        <w:t xml:space="preserve">Сводная таблица об учтенных и неучтенных замечаниях и предложениях </w:t>
      </w:r>
    </w:p>
    <w:p w:rsidR="00EF4C9E" w:rsidRPr="00B73887" w:rsidRDefault="00EF4C9E" w:rsidP="00B73887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B73887">
        <w:rPr>
          <w:b/>
          <w:sz w:val="28"/>
          <w:szCs w:val="28"/>
        </w:rPr>
        <w:t>к проекту распоряжения Кабинета Министров Кыргызской Республики</w:t>
      </w:r>
      <w:r w:rsidR="008052F6" w:rsidRPr="00B73887">
        <w:rPr>
          <w:b/>
          <w:sz w:val="28"/>
          <w:szCs w:val="28"/>
        </w:rPr>
        <w:t xml:space="preserve"> об одобрении заключения Кабинета Министров Кыргызской Республики к Конвенции и Протоколам </w:t>
      </w:r>
      <w:r w:rsidRPr="00B73887">
        <w:rPr>
          <w:b/>
          <w:sz w:val="28"/>
          <w:szCs w:val="28"/>
        </w:rPr>
        <w:t>в области международной гражданской авиации</w:t>
      </w:r>
    </w:p>
    <w:p w:rsidR="00EE6B42" w:rsidRPr="00B73887" w:rsidRDefault="00EE6B42" w:rsidP="00B738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14" w:hAnsi="14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3370"/>
        <w:gridCol w:w="8347"/>
        <w:gridCol w:w="2503"/>
      </w:tblGrid>
      <w:tr w:rsidR="002F7EF3" w:rsidRPr="00B73887" w:rsidTr="004C60CE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b/>
                <w:sz w:val="28"/>
                <w:szCs w:val="28"/>
              </w:rPr>
              <w:t>Итоги согласования с министерствами с июня по август 2023 г.</w:t>
            </w:r>
          </w:p>
        </w:tc>
      </w:tr>
      <w:tr w:rsidR="002F7EF3" w:rsidRPr="00B73887" w:rsidTr="00B738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F3" w:rsidRPr="00B73887" w:rsidRDefault="002F7EF3" w:rsidP="00B73887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№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F3" w:rsidRPr="00B73887" w:rsidRDefault="002F7EF3" w:rsidP="00B7388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министерства/ведомства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F3" w:rsidRPr="00B73887" w:rsidRDefault="002F7EF3" w:rsidP="00B7388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b/>
                <w:sz w:val="28"/>
                <w:szCs w:val="28"/>
              </w:rPr>
              <w:t>Замечания и предложения министерств/ведомств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F3" w:rsidRPr="00B73887" w:rsidRDefault="002F7EF3" w:rsidP="00B7388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b/>
                <w:sz w:val="28"/>
                <w:szCs w:val="28"/>
              </w:rPr>
              <w:t>Комментарии Государственного агентства гражданской авиации при Кабинете Министров  Кыргызской Республики</w:t>
            </w: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Министерство экономики и коммерции Кыргызской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D63315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Ответа не поступало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Министерство энергетики Кыргызской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Замечаний и предложений не имеет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Министерство цифрового развития Кыргызской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Замечаний и предложений не имеет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Финансов </w:t>
            </w:r>
            <w:r w:rsidRPr="00B7388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proofErr w:type="spellStart"/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ыргызской</w:t>
            </w:r>
            <w:proofErr w:type="spellEnd"/>
            <w:r w:rsidRPr="00B73887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Замечаний и предложений не имеет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Министерство труда, социального обеспечения и миграции Кыргызской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Замечаний и предложений не имеет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Министерство чрезвычайных ситуаций Кыргызской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D63315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Ответа не поступало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и науки Кыргызской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D63315" w:rsidRDefault="00D63315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Ответа не поступало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Министерство обороны Кыргызской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D63315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Ответа не поступало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здравоохранения Кыргызской Республики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D63315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Ответа не поступало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Министерство внутренних дел Кыргызской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Замечаний и предложений не имеет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культуры, информации, спорта и молодежной политики Кыргызской 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Замечаний и предложений не имеет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11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национальной безопасности Кыргызской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Замечаний и предложений не имеет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EF3" w:rsidRPr="00B73887" w:rsidTr="00B73887">
        <w:trPr>
          <w:trHeight w:val="6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Министерство юстиции Кыргызской Республики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73887">
              <w:rPr>
                <w:sz w:val="28"/>
                <w:szCs w:val="28"/>
              </w:rPr>
              <w:t xml:space="preserve">1) предлагается исключить из п. 1 проекта распоряжения Кабинета Министров Кыргызской Республики одобрение </w:t>
            </w:r>
            <w:hyperlink r:id="rId5" w:anchor="pr1" w:history="1">
              <w:r w:rsidRPr="00B73887">
                <w:rPr>
                  <w:rStyle w:val="a7"/>
                  <w:sz w:val="28"/>
                  <w:szCs w:val="28"/>
                </w:rPr>
                <w:t>проект</w:t>
              </w:r>
            </w:hyperlink>
            <w:r w:rsidRPr="00B73887">
              <w:rPr>
                <w:rStyle w:val="a7"/>
                <w:sz w:val="28"/>
                <w:szCs w:val="28"/>
              </w:rPr>
              <w:t>а</w:t>
            </w:r>
            <w:r w:rsidRPr="00B73887">
              <w:rPr>
                <w:sz w:val="28"/>
                <w:szCs w:val="28"/>
              </w:rPr>
              <w:t xml:space="preserve"> Закона Кыргызской Республики «О ратификации Конвенции</w:t>
            </w:r>
            <w:r w:rsidRPr="00B73887">
              <w:rPr>
                <w:sz w:val="28"/>
                <w:szCs w:val="28"/>
                <w:lang w:val="ky-KG"/>
              </w:rPr>
              <w:t xml:space="preserve"> и Протоколов в области международной гражданской авиации</w:t>
            </w:r>
            <w:r w:rsidRPr="00B73887">
              <w:rPr>
                <w:sz w:val="28"/>
                <w:szCs w:val="28"/>
              </w:rPr>
              <w:t>»</w:t>
            </w:r>
            <w:r w:rsidRPr="00B73887">
              <w:rPr>
                <w:sz w:val="28"/>
                <w:szCs w:val="28"/>
                <w:lang w:val="ky-KG"/>
              </w:rPr>
              <w:t>, а также наименование заключения привести в соответствие с п. 63 Регламента Кабинета Министров Кыргызской Республики, утвержденного постановлением Кабинета Министров Кыргызской Республики от 28 октября 2021 года №233;</w:t>
            </w:r>
          </w:p>
          <w:p w:rsidR="002F7EF3" w:rsidRPr="00B73887" w:rsidRDefault="002F7EF3" w:rsidP="00B73887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73887">
              <w:rPr>
                <w:sz w:val="28"/>
                <w:szCs w:val="28"/>
              </w:rPr>
              <w:t>2) предлагается приложить к проекту распоряжения о присоединении к Конвенции и Протоколов в области международной гражданской авиации справку-обоснование, подписанную первым руководителем государственного органа, вносящего проект, или лицом, исполняющим его обязанности;</w:t>
            </w:r>
          </w:p>
          <w:p w:rsidR="002F7EF3" w:rsidRPr="00B73887" w:rsidRDefault="002F7EF3" w:rsidP="00B73887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73887">
              <w:rPr>
                <w:sz w:val="28"/>
                <w:szCs w:val="28"/>
              </w:rPr>
              <w:t xml:space="preserve">3) предлагается направить законопроект на рассмотрение в </w:t>
            </w:r>
            <w:proofErr w:type="spellStart"/>
            <w:r w:rsidRPr="00B73887">
              <w:rPr>
                <w:sz w:val="28"/>
                <w:szCs w:val="28"/>
              </w:rPr>
              <w:t>Жогорку</w:t>
            </w:r>
            <w:proofErr w:type="spellEnd"/>
            <w:r w:rsidRPr="00B73887">
              <w:rPr>
                <w:sz w:val="28"/>
                <w:szCs w:val="28"/>
              </w:rPr>
              <w:t xml:space="preserve"> </w:t>
            </w:r>
            <w:proofErr w:type="spellStart"/>
            <w:r w:rsidRPr="00B73887">
              <w:rPr>
                <w:sz w:val="28"/>
                <w:szCs w:val="28"/>
              </w:rPr>
              <w:t>Кенеш</w:t>
            </w:r>
            <w:proofErr w:type="spellEnd"/>
            <w:r w:rsidRPr="00B73887">
              <w:rPr>
                <w:sz w:val="28"/>
                <w:szCs w:val="28"/>
              </w:rPr>
              <w:t xml:space="preserve"> Кыргызской Республики и назначить директора Государственного агентства гражданской авиации при </w:t>
            </w:r>
            <w:proofErr w:type="gramStart"/>
            <w:r w:rsidRPr="00B73887">
              <w:rPr>
                <w:sz w:val="28"/>
                <w:szCs w:val="28"/>
              </w:rPr>
              <w:t>Кабинете  Министров</w:t>
            </w:r>
            <w:proofErr w:type="gramEnd"/>
            <w:r w:rsidRPr="00B73887">
              <w:rPr>
                <w:sz w:val="28"/>
                <w:szCs w:val="28"/>
              </w:rPr>
              <w:t xml:space="preserve"> Кыргызской Республики официальным представителем Кабинета Министров Кыргызской Республики;</w:t>
            </w:r>
          </w:p>
          <w:p w:rsidR="002F7EF3" w:rsidRPr="00B73887" w:rsidRDefault="002F7EF3" w:rsidP="00B73887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73887">
              <w:rPr>
                <w:sz w:val="28"/>
                <w:szCs w:val="28"/>
              </w:rPr>
              <w:t xml:space="preserve">4) предлагается приложить проект письма на имя </w:t>
            </w:r>
            <w:r w:rsidRPr="00B73887">
              <w:rPr>
                <w:sz w:val="28"/>
                <w:szCs w:val="28"/>
                <w:lang w:val="ky-KG"/>
              </w:rPr>
              <w:t>Төрага</w:t>
            </w:r>
            <w:r w:rsidRPr="00B73887">
              <w:rPr>
                <w:sz w:val="28"/>
                <w:szCs w:val="28"/>
              </w:rPr>
              <w:t xml:space="preserve"> </w:t>
            </w:r>
            <w:proofErr w:type="spellStart"/>
            <w:r w:rsidRPr="00B73887">
              <w:rPr>
                <w:sz w:val="28"/>
                <w:szCs w:val="28"/>
              </w:rPr>
              <w:t>Жогорку</w:t>
            </w:r>
            <w:proofErr w:type="spellEnd"/>
            <w:r w:rsidRPr="00B73887">
              <w:rPr>
                <w:sz w:val="28"/>
                <w:szCs w:val="28"/>
              </w:rPr>
              <w:t xml:space="preserve"> </w:t>
            </w:r>
            <w:proofErr w:type="spellStart"/>
            <w:r w:rsidRPr="00B73887">
              <w:rPr>
                <w:sz w:val="28"/>
                <w:szCs w:val="28"/>
              </w:rPr>
              <w:t>Кенеша</w:t>
            </w:r>
            <w:proofErr w:type="spellEnd"/>
            <w:r w:rsidRPr="00B73887">
              <w:rPr>
                <w:sz w:val="28"/>
                <w:szCs w:val="28"/>
              </w:rPr>
              <w:t xml:space="preserve"> Кыргызской Республики на рассмотрение </w:t>
            </w:r>
            <w:proofErr w:type="spellStart"/>
            <w:r w:rsidRPr="00B73887">
              <w:rPr>
                <w:sz w:val="28"/>
                <w:szCs w:val="28"/>
              </w:rPr>
              <w:t>Жогорку</w:t>
            </w:r>
            <w:proofErr w:type="spellEnd"/>
            <w:r w:rsidRPr="00B73887">
              <w:rPr>
                <w:sz w:val="28"/>
                <w:szCs w:val="28"/>
              </w:rPr>
              <w:t xml:space="preserve"> </w:t>
            </w:r>
            <w:proofErr w:type="spellStart"/>
            <w:r w:rsidRPr="00B73887">
              <w:rPr>
                <w:sz w:val="28"/>
                <w:szCs w:val="28"/>
              </w:rPr>
              <w:t>Кенешем</w:t>
            </w:r>
            <w:proofErr w:type="spellEnd"/>
            <w:r w:rsidRPr="00B73887">
              <w:rPr>
                <w:sz w:val="28"/>
                <w:szCs w:val="28"/>
              </w:rPr>
              <w:t xml:space="preserve"> проекта закона и направить в Администрацию Президента Кыргызской Республики;</w:t>
            </w:r>
          </w:p>
          <w:p w:rsidR="002F7EF3" w:rsidRPr="00B73887" w:rsidRDefault="002F7EF3" w:rsidP="00B73887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73887">
              <w:rPr>
                <w:sz w:val="28"/>
                <w:szCs w:val="28"/>
              </w:rPr>
              <w:t xml:space="preserve">5) исключить пункты 2 и 3 из проекта </w:t>
            </w:r>
            <w:proofErr w:type="gramStart"/>
            <w:r w:rsidRPr="00B73887">
              <w:rPr>
                <w:sz w:val="28"/>
                <w:szCs w:val="28"/>
              </w:rPr>
              <w:t>распоряжения  о</w:t>
            </w:r>
            <w:proofErr w:type="gramEnd"/>
            <w:r w:rsidRPr="00B73887">
              <w:rPr>
                <w:sz w:val="28"/>
                <w:szCs w:val="28"/>
              </w:rPr>
              <w:t xml:space="preserve"> присоединении к Конвенции и Протоколов в области </w:t>
            </w:r>
            <w:r w:rsidRPr="00B73887">
              <w:rPr>
                <w:sz w:val="28"/>
                <w:szCs w:val="28"/>
              </w:rPr>
              <w:lastRenderedPageBreak/>
              <w:t>международной гражданской авиации;</w:t>
            </w:r>
          </w:p>
          <w:p w:rsidR="002F7EF3" w:rsidRPr="00B73887" w:rsidRDefault="002F7EF3" w:rsidP="00B73887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73887">
              <w:rPr>
                <w:sz w:val="28"/>
                <w:szCs w:val="28"/>
              </w:rPr>
              <w:t>6) дополнить справку-обоснование к проекту Закона по присоединению к Конвенции и Проколов в области международной гражданской авиации механизмом дальнейшей реализации международного договора в отношении Пекинской Конвенции, а также более подробно указать обоснование целесообразности его заключения;</w:t>
            </w:r>
          </w:p>
          <w:p w:rsidR="002F7EF3" w:rsidRPr="00B73887" w:rsidRDefault="002F7EF3" w:rsidP="00B73887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73887">
              <w:rPr>
                <w:sz w:val="28"/>
                <w:szCs w:val="28"/>
              </w:rPr>
              <w:t xml:space="preserve">7) согласовать с уполномоченными органами Кыргызской Республики (органы национальной безопасности, внутренних дел) представленный проект.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Учтено</w:t>
            </w: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</w:tc>
      </w:tr>
      <w:tr w:rsidR="002F7EF3" w:rsidRPr="00B73887" w:rsidTr="00B738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F3" w:rsidRPr="00B73887" w:rsidRDefault="002F7EF3" w:rsidP="00B7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Министерство иностранных дел Кыргызской Республики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1) предлагается вместо предлагаемого Закона, а также распоряжения о ратификации заменить на Закон, распоряжение о присоединении. Предлагается также в заключении Кабинета Министров слово «ратификация» заменить на слово «присоединение»;</w:t>
            </w:r>
          </w:p>
          <w:p w:rsidR="002F7EF3" w:rsidRPr="00B73887" w:rsidRDefault="002F7EF3" w:rsidP="00B738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2) предлагается статью 2 проекта Закона изложить в следующей редакции: «Министерству иностранных дел депонировать грамоту о присоединении к Конвенции и Протоколам, указанным в статье 1 настоящего Закона, депозитарию, которым является Генеральный секретарь Международной организации гражданской авиации».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F3" w:rsidRPr="00B73887" w:rsidRDefault="002F7EF3" w:rsidP="00B73887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2F7EF3" w:rsidRPr="00B73887" w:rsidRDefault="002F7EF3" w:rsidP="00B73887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F3" w:rsidRPr="00B73887" w:rsidRDefault="002F7EF3" w:rsidP="00B73887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</w:tc>
      </w:tr>
    </w:tbl>
    <w:p w:rsidR="007C25CC" w:rsidRPr="00B73887" w:rsidRDefault="007C25CC" w:rsidP="00B73887">
      <w:pPr>
        <w:spacing w:after="0" w:line="240" w:lineRule="auto"/>
        <w:ind w:firstLine="708"/>
        <w:rPr>
          <w:rFonts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7"/>
        <w:gridCol w:w="3363"/>
        <w:gridCol w:w="7"/>
        <w:gridCol w:w="8347"/>
        <w:gridCol w:w="2503"/>
      </w:tblGrid>
      <w:tr w:rsidR="00B73887" w:rsidRPr="00B73887" w:rsidTr="00541589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87" w:rsidRPr="00B73887" w:rsidRDefault="00B73887" w:rsidP="00B7388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b/>
                <w:sz w:val="28"/>
                <w:szCs w:val="28"/>
              </w:rPr>
              <w:t>Итоги согласования с министерствами с август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а по сентябрь</w:t>
            </w:r>
            <w:r w:rsidRPr="00B738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2023 г.</w:t>
            </w:r>
          </w:p>
        </w:tc>
      </w:tr>
      <w:tr w:rsidR="00B73887" w:rsidRPr="00B73887" w:rsidTr="0096453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7" w:rsidRPr="00B73887" w:rsidRDefault="00B73887" w:rsidP="00541589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№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7" w:rsidRPr="00B73887" w:rsidRDefault="00B73887" w:rsidP="0054158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министерства/ведомства</w:t>
            </w:r>
          </w:p>
        </w:tc>
        <w:tc>
          <w:tcPr>
            <w:tcW w:w="8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7" w:rsidRPr="00B73887" w:rsidRDefault="00B73887" w:rsidP="0054158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b/>
                <w:sz w:val="28"/>
                <w:szCs w:val="28"/>
              </w:rPr>
              <w:t>Замечания и предложения министерств/ведомств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7" w:rsidRPr="00B73887" w:rsidRDefault="00B73887" w:rsidP="0054158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Комментарии Государственного агентства гражданской авиации при Кабинете </w:t>
            </w:r>
            <w:r w:rsidRPr="00B7388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Министров  Кыргызской Республики</w:t>
            </w:r>
          </w:p>
        </w:tc>
      </w:tr>
      <w:tr w:rsidR="0096453D" w:rsidRPr="00B73887" w:rsidTr="0096453D">
        <w:trPr>
          <w:trHeight w:val="115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3D" w:rsidRPr="0096453D" w:rsidRDefault="0096453D" w:rsidP="00541589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1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3D" w:rsidRPr="0096453D" w:rsidRDefault="0096453D" w:rsidP="00541589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Министерство обороны Кыргызской Республики</w:t>
            </w:r>
          </w:p>
        </w:tc>
        <w:tc>
          <w:tcPr>
            <w:tcW w:w="8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3D" w:rsidRDefault="0096453D" w:rsidP="005415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Замечаний нет</w:t>
            </w:r>
            <w:bookmarkStart w:id="0" w:name="_GoBack"/>
            <w:bookmarkEnd w:id="0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3D" w:rsidRPr="0096453D" w:rsidRDefault="0096453D" w:rsidP="00541589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 xml:space="preserve"> </w:t>
            </w:r>
          </w:p>
        </w:tc>
      </w:tr>
      <w:tr w:rsidR="0096453D" w:rsidRPr="00B73887" w:rsidTr="0096453D">
        <w:trPr>
          <w:trHeight w:val="115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3D" w:rsidRPr="0096453D" w:rsidRDefault="0096453D" w:rsidP="00541589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3D" w:rsidRPr="00B73887" w:rsidRDefault="0096453D" w:rsidP="00541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Министерство экономики и коммерции Кыргызской Республики</w:t>
            </w:r>
          </w:p>
        </w:tc>
        <w:tc>
          <w:tcPr>
            <w:tcW w:w="8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3D" w:rsidRPr="00B73887" w:rsidRDefault="0096453D" w:rsidP="005415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Замечаний нет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3D" w:rsidRPr="00B73887" w:rsidRDefault="0096453D" w:rsidP="00541589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3887" w:rsidRPr="00B73887" w:rsidTr="0096453D">
        <w:trPr>
          <w:trHeight w:val="115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87" w:rsidRPr="00B73887" w:rsidRDefault="0096453D" w:rsidP="00541589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87" w:rsidRPr="0096453D" w:rsidRDefault="0096453D" w:rsidP="00541589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Министерство чрезвычайных ситуаций Кыргызской Республики</w:t>
            </w:r>
          </w:p>
        </w:tc>
        <w:tc>
          <w:tcPr>
            <w:tcW w:w="8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87" w:rsidRDefault="0096453D" w:rsidP="005415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Замечаний нет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87" w:rsidRPr="00B73887" w:rsidRDefault="00B73887" w:rsidP="00541589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3315" w:rsidRPr="00B73887" w:rsidTr="00D63315">
        <w:trPr>
          <w:trHeight w:val="1154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15" w:rsidRPr="00D63315" w:rsidRDefault="00D63315" w:rsidP="00541589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4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15" w:rsidRPr="00B73887" w:rsidRDefault="00D63315" w:rsidP="00541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и науки Кыргызской Республики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15" w:rsidRPr="00D63315" w:rsidRDefault="001B0E62" w:rsidP="005415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Замечаний нет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15" w:rsidRPr="00B73887" w:rsidRDefault="00D63315" w:rsidP="00541589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3315" w:rsidRPr="00B73887" w:rsidTr="00D63315">
        <w:trPr>
          <w:trHeight w:val="1154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15" w:rsidRPr="00B73887" w:rsidRDefault="00D63315" w:rsidP="00541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</w:t>
            </w: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15" w:rsidRPr="00B73887" w:rsidRDefault="00D63315" w:rsidP="00541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87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здравоохранения Кыргызской Республики 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15" w:rsidRPr="00B73887" w:rsidRDefault="001B0E62" w:rsidP="00541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Замечаний нет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15" w:rsidRPr="00B73887" w:rsidRDefault="00D63315" w:rsidP="00541589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94EF0" w:rsidRDefault="00F94EF0" w:rsidP="00B73887">
      <w:pPr>
        <w:spacing w:after="0" w:line="240" w:lineRule="auto"/>
        <w:ind w:firstLine="708"/>
        <w:rPr>
          <w:rFonts w:cs="Times New Roman"/>
          <w:b/>
          <w:sz w:val="28"/>
          <w:szCs w:val="28"/>
        </w:rPr>
      </w:pPr>
    </w:p>
    <w:p w:rsidR="0096453D" w:rsidRPr="00B73887" w:rsidRDefault="0096453D" w:rsidP="00B73887">
      <w:pPr>
        <w:spacing w:after="0" w:line="240" w:lineRule="auto"/>
        <w:ind w:firstLine="708"/>
        <w:rPr>
          <w:rFonts w:cs="Times New Roman"/>
          <w:b/>
          <w:sz w:val="28"/>
          <w:szCs w:val="28"/>
        </w:rPr>
      </w:pPr>
    </w:p>
    <w:p w:rsidR="00F94EF0" w:rsidRPr="00B73887" w:rsidRDefault="00EE6B42" w:rsidP="00B73887">
      <w:pPr>
        <w:spacing w:after="0" w:line="240" w:lineRule="auto"/>
        <w:ind w:firstLine="708"/>
        <w:rPr>
          <w:rFonts w:cs="Times New Roman"/>
          <w:b/>
          <w:sz w:val="28"/>
          <w:szCs w:val="28"/>
        </w:rPr>
      </w:pPr>
      <w:proofErr w:type="spellStart"/>
      <w:r w:rsidRPr="00B73887">
        <w:rPr>
          <w:rFonts w:ascii="14" w:hAnsi="14" w:cs="Times New Roman"/>
          <w:b/>
          <w:sz w:val="28"/>
          <w:szCs w:val="28"/>
        </w:rPr>
        <w:t>Врио</w:t>
      </w:r>
      <w:proofErr w:type="spellEnd"/>
      <w:r w:rsidRPr="00B73887">
        <w:rPr>
          <w:rFonts w:ascii="14" w:hAnsi="14" w:cs="Times New Roman"/>
          <w:b/>
          <w:sz w:val="28"/>
          <w:szCs w:val="28"/>
        </w:rPr>
        <w:t xml:space="preserve"> директора </w:t>
      </w:r>
    </w:p>
    <w:p w:rsidR="00EE6B42" w:rsidRPr="00B73887" w:rsidRDefault="00EE6B42" w:rsidP="00B73887">
      <w:pPr>
        <w:spacing w:after="0" w:line="240" w:lineRule="auto"/>
        <w:ind w:firstLine="708"/>
        <w:rPr>
          <w:rFonts w:ascii="14" w:hAnsi="14" w:cs="Times New Roman"/>
          <w:b/>
          <w:sz w:val="28"/>
          <w:szCs w:val="28"/>
        </w:rPr>
      </w:pPr>
      <w:r w:rsidRPr="00B73887">
        <w:rPr>
          <w:rFonts w:ascii="14" w:hAnsi="14" w:cs="Times New Roman"/>
          <w:b/>
          <w:sz w:val="28"/>
          <w:szCs w:val="28"/>
        </w:rPr>
        <w:t xml:space="preserve">Государственного агентства </w:t>
      </w:r>
    </w:p>
    <w:p w:rsidR="00EE6B42" w:rsidRPr="00B73887" w:rsidRDefault="00EE6B42" w:rsidP="00B73887">
      <w:pPr>
        <w:spacing w:after="0" w:line="240" w:lineRule="auto"/>
        <w:ind w:firstLine="708"/>
        <w:rPr>
          <w:rFonts w:ascii="14" w:hAnsi="14" w:cs="Times New Roman"/>
          <w:b/>
          <w:sz w:val="28"/>
          <w:szCs w:val="28"/>
        </w:rPr>
      </w:pPr>
      <w:r w:rsidRPr="00B73887">
        <w:rPr>
          <w:rFonts w:ascii="14" w:hAnsi="14" w:cs="Times New Roman"/>
          <w:b/>
          <w:sz w:val="28"/>
          <w:szCs w:val="28"/>
        </w:rPr>
        <w:t xml:space="preserve">гражданской авиации при </w:t>
      </w:r>
    </w:p>
    <w:p w:rsidR="00EE6B42" w:rsidRPr="00B73887" w:rsidRDefault="00EE6B42" w:rsidP="00B73887">
      <w:pPr>
        <w:spacing w:after="0" w:line="240" w:lineRule="auto"/>
        <w:ind w:firstLine="708"/>
        <w:rPr>
          <w:rFonts w:ascii="14" w:hAnsi="14" w:cs="Times New Roman"/>
          <w:b/>
          <w:sz w:val="28"/>
          <w:szCs w:val="28"/>
        </w:rPr>
      </w:pPr>
      <w:r w:rsidRPr="00B73887">
        <w:rPr>
          <w:rFonts w:ascii="14" w:hAnsi="14" w:cs="Times New Roman"/>
          <w:b/>
          <w:sz w:val="28"/>
          <w:szCs w:val="28"/>
        </w:rPr>
        <w:t xml:space="preserve">Кабинете Министров </w:t>
      </w:r>
    </w:p>
    <w:p w:rsidR="00752DCA" w:rsidRPr="00B73887" w:rsidRDefault="00EE6B42" w:rsidP="00D63315">
      <w:pPr>
        <w:spacing w:after="0" w:line="240" w:lineRule="auto"/>
        <w:ind w:firstLine="708"/>
        <w:rPr>
          <w:rFonts w:ascii="14" w:hAnsi="14"/>
          <w:sz w:val="28"/>
          <w:szCs w:val="28"/>
        </w:rPr>
      </w:pPr>
      <w:r w:rsidRPr="00B73887">
        <w:rPr>
          <w:rFonts w:ascii="14" w:hAnsi="14" w:cs="Times New Roman"/>
          <w:b/>
          <w:sz w:val="28"/>
          <w:szCs w:val="28"/>
        </w:rPr>
        <w:t>Кыргызской Республики</w:t>
      </w:r>
      <w:r w:rsidRPr="00B73887">
        <w:rPr>
          <w:rFonts w:ascii="14" w:hAnsi="14" w:cs="Times New Roman"/>
          <w:b/>
          <w:sz w:val="28"/>
          <w:szCs w:val="28"/>
        </w:rPr>
        <w:tab/>
      </w:r>
      <w:r w:rsidRPr="00B73887">
        <w:rPr>
          <w:rFonts w:ascii="14" w:hAnsi="14" w:cs="Times New Roman"/>
          <w:b/>
          <w:sz w:val="28"/>
          <w:szCs w:val="28"/>
        </w:rPr>
        <w:tab/>
      </w:r>
      <w:r w:rsidRPr="00B73887">
        <w:rPr>
          <w:rFonts w:ascii="14" w:hAnsi="14" w:cs="Times New Roman"/>
          <w:b/>
          <w:sz w:val="28"/>
          <w:szCs w:val="28"/>
        </w:rPr>
        <w:tab/>
      </w:r>
      <w:r w:rsidRPr="00B73887">
        <w:rPr>
          <w:rFonts w:ascii="14" w:hAnsi="14" w:cs="Times New Roman"/>
          <w:b/>
          <w:sz w:val="28"/>
          <w:szCs w:val="28"/>
        </w:rPr>
        <w:tab/>
      </w:r>
      <w:r w:rsidRPr="00B73887">
        <w:rPr>
          <w:rFonts w:ascii="14" w:hAnsi="14" w:cs="Times New Roman"/>
          <w:b/>
          <w:sz w:val="28"/>
          <w:szCs w:val="28"/>
        </w:rPr>
        <w:tab/>
      </w:r>
      <w:r w:rsidRPr="00B73887">
        <w:rPr>
          <w:rFonts w:ascii="14" w:hAnsi="14" w:cs="Times New Roman"/>
          <w:b/>
          <w:sz w:val="28"/>
          <w:szCs w:val="28"/>
        </w:rPr>
        <w:tab/>
      </w:r>
      <w:r w:rsidRPr="00B73887">
        <w:rPr>
          <w:rFonts w:ascii="14" w:hAnsi="14" w:cs="Times New Roman"/>
          <w:b/>
          <w:sz w:val="28"/>
          <w:szCs w:val="28"/>
        </w:rPr>
        <w:tab/>
      </w:r>
      <w:r w:rsidRPr="00B73887">
        <w:rPr>
          <w:rFonts w:ascii="14" w:hAnsi="14" w:cs="Times New Roman"/>
          <w:b/>
          <w:sz w:val="28"/>
          <w:szCs w:val="28"/>
        </w:rPr>
        <w:tab/>
      </w:r>
      <w:r w:rsidRPr="00B73887">
        <w:rPr>
          <w:rFonts w:ascii="14" w:hAnsi="14" w:cs="Times New Roman"/>
          <w:b/>
          <w:sz w:val="28"/>
          <w:szCs w:val="28"/>
        </w:rPr>
        <w:tab/>
      </w:r>
      <w:r w:rsidRPr="00B73887">
        <w:rPr>
          <w:rFonts w:ascii="14" w:hAnsi="14" w:cs="Times New Roman"/>
          <w:b/>
          <w:sz w:val="28"/>
          <w:szCs w:val="28"/>
        </w:rPr>
        <w:tab/>
      </w:r>
      <w:r w:rsidRPr="00B73887">
        <w:rPr>
          <w:rFonts w:ascii="14" w:hAnsi="14" w:cs="Times New Roman"/>
          <w:b/>
          <w:sz w:val="28"/>
          <w:szCs w:val="28"/>
        </w:rPr>
        <w:tab/>
        <w:t>Д.К. Бостонов</w:t>
      </w:r>
    </w:p>
    <w:sectPr w:rsidR="00752DCA" w:rsidRPr="00B73887" w:rsidSect="00AA7E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B42"/>
    <w:rsid w:val="001B0E62"/>
    <w:rsid w:val="00221FE2"/>
    <w:rsid w:val="002F7EF3"/>
    <w:rsid w:val="00373046"/>
    <w:rsid w:val="007C25CC"/>
    <w:rsid w:val="007C3E03"/>
    <w:rsid w:val="008052F6"/>
    <w:rsid w:val="0096453D"/>
    <w:rsid w:val="009712CB"/>
    <w:rsid w:val="00A465D3"/>
    <w:rsid w:val="00B73887"/>
    <w:rsid w:val="00D17A68"/>
    <w:rsid w:val="00D63315"/>
    <w:rsid w:val="00EC523F"/>
    <w:rsid w:val="00EE6B42"/>
    <w:rsid w:val="00EF4C9E"/>
    <w:rsid w:val="00F9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5D14"/>
  <w15:docId w15:val="{2687B7EE-D871-45AA-94DD-A17E4CBE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6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B42"/>
    <w:rPr>
      <w:rFonts w:ascii="Tahoma" w:hAnsi="Tahoma" w:cs="Tahoma"/>
      <w:sz w:val="16"/>
      <w:szCs w:val="16"/>
    </w:rPr>
  </w:style>
  <w:style w:type="paragraph" w:customStyle="1" w:styleId="tktekst">
    <w:name w:val="tktekst"/>
    <w:basedOn w:val="a"/>
    <w:rsid w:val="00A46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F4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F7E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6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5\AppData\Local\Temp\TOKTOM\73682b8b-847b-43a4-b0a0-4e56af353a43\documen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BFE72-8F89-40D3-950D-7A94A9A1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2023-05-16T06:02:00Z</cp:lastPrinted>
  <dcterms:created xsi:type="dcterms:W3CDTF">2023-05-15T11:25:00Z</dcterms:created>
  <dcterms:modified xsi:type="dcterms:W3CDTF">2023-09-05T05:35:00Z</dcterms:modified>
</cp:coreProperties>
</file>